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CEC" w:rsidRPr="006E1A9D" w:rsidRDefault="00652351" w:rsidP="009A4469">
      <w:pPr>
        <w:spacing w:after="0"/>
        <w:jc w:val="both"/>
        <w:rPr>
          <w:rFonts w:ascii="Arial" w:hAnsi="Arial" w:cs="Arial"/>
          <w:b/>
          <w:i/>
        </w:rPr>
      </w:pPr>
      <w:r w:rsidRPr="007271E6">
        <w:rPr>
          <w:rFonts w:ascii="Arial" w:hAnsi="Arial" w:cs="Arial"/>
          <w:b/>
          <w:i/>
          <w:noProof/>
          <w:u w:val="single"/>
        </w:rPr>
        <w:drawing>
          <wp:anchor distT="0" distB="0" distL="114300" distR="114300" simplePos="0" relativeHeight="251658240" behindDoc="1" locked="0" layoutInCell="1" allowOverlap="1" wp14:anchorId="17D42B9C" wp14:editId="4199C428">
            <wp:simplePos x="0" y="0"/>
            <wp:positionH relativeFrom="column">
              <wp:posOffset>4352925</wp:posOffset>
            </wp:positionH>
            <wp:positionV relativeFrom="paragraph">
              <wp:posOffset>-400050</wp:posOffset>
            </wp:positionV>
            <wp:extent cx="1571625" cy="782869"/>
            <wp:effectExtent l="0" t="0" r="0" b="0"/>
            <wp:wrapNone/>
            <wp:docPr id="1" name="Picture 1" descr="S:\SHARED FOLDERS\Other\Forms\ACPS Logo 2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HARED FOLDERS\Other\Forms\ACPS Logo 20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782869"/>
                    </a:xfrm>
                    <a:prstGeom prst="rect">
                      <a:avLst/>
                    </a:prstGeom>
                    <a:noFill/>
                    <a:ln>
                      <a:noFill/>
                    </a:ln>
                  </pic:spPr>
                </pic:pic>
              </a:graphicData>
            </a:graphic>
          </wp:anchor>
        </w:drawing>
      </w:r>
      <w:r w:rsidR="006E1A9D" w:rsidRPr="007271E6">
        <w:rPr>
          <w:rFonts w:ascii="Arial" w:hAnsi="Arial" w:cs="Arial"/>
          <w:b/>
          <w:i/>
          <w:u w:val="single"/>
        </w:rPr>
        <w:t xml:space="preserve">Summary </w:t>
      </w:r>
      <w:r w:rsidR="00FB1958" w:rsidRPr="007271E6">
        <w:rPr>
          <w:rFonts w:ascii="Arial" w:hAnsi="Arial" w:cs="Arial"/>
          <w:b/>
          <w:i/>
          <w:u w:val="single"/>
        </w:rPr>
        <w:t>of</w:t>
      </w:r>
      <w:r w:rsidR="006E1A9D" w:rsidRPr="007271E6">
        <w:rPr>
          <w:rFonts w:ascii="Arial" w:hAnsi="Arial" w:cs="Arial"/>
          <w:b/>
          <w:i/>
          <w:u w:val="single"/>
        </w:rPr>
        <w:t xml:space="preserve"> School Board Discussion 2/28/13- Reply to Questions</w:t>
      </w:r>
      <w:r w:rsidR="00063CEC" w:rsidRPr="006E1A9D">
        <w:rPr>
          <w:rFonts w:ascii="Arial" w:hAnsi="Arial" w:cs="Arial"/>
          <w:b/>
          <w:i/>
        </w:rPr>
        <w:softHyphen/>
      </w:r>
      <w:r w:rsidR="00063CEC" w:rsidRPr="006E1A9D">
        <w:rPr>
          <w:rFonts w:ascii="Arial" w:hAnsi="Arial" w:cs="Arial"/>
          <w:b/>
          <w:i/>
        </w:rPr>
        <w:softHyphen/>
      </w:r>
      <w:r w:rsidR="00063CEC" w:rsidRPr="006E1A9D">
        <w:rPr>
          <w:rFonts w:ascii="Arial" w:hAnsi="Arial" w:cs="Arial"/>
          <w:b/>
          <w:i/>
        </w:rPr>
        <w:softHyphen/>
      </w:r>
      <w:r w:rsidR="00063CEC" w:rsidRPr="006E1A9D">
        <w:rPr>
          <w:rFonts w:ascii="Arial" w:hAnsi="Arial" w:cs="Arial"/>
          <w:b/>
          <w:i/>
        </w:rPr>
        <w:softHyphen/>
      </w:r>
      <w:r w:rsidR="00063CEC" w:rsidRPr="006E1A9D">
        <w:rPr>
          <w:rFonts w:ascii="Arial" w:hAnsi="Arial" w:cs="Arial"/>
          <w:b/>
          <w:i/>
        </w:rPr>
        <w:softHyphen/>
      </w:r>
    </w:p>
    <w:p w:rsidR="00790455" w:rsidRPr="00E73108" w:rsidRDefault="00790455" w:rsidP="009A4469">
      <w:pPr>
        <w:spacing w:after="0"/>
        <w:jc w:val="both"/>
        <w:rPr>
          <w:rFonts w:ascii="Arial" w:hAnsi="Arial" w:cs="Arial"/>
          <w:b/>
        </w:rPr>
      </w:pPr>
    </w:p>
    <w:p w:rsidR="009A4469" w:rsidRPr="00E73108" w:rsidRDefault="00790455" w:rsidP="009A4469">
      <w:pPr>
        <w:spacing w:after="0"/>
        <w:jc w:val="both"/>
        <w:rPr>
          <w:rFonts w:ascii="Arial" w:hAnsi="Arial" w:cs="Arial"/>
        </w:rPr>
      </w:pPr>
      <w:r w:rsidRPr="00E73108">
        <w:rPr>
          <w:rFonts w:ascii="Arial" w:hAnsi="Arial" w:cs="Arial"/>
        </w:rPr>
        <w:t xml:space="preserve">Date: </w:t>
      </w:r>
      <w:r w:rsidRPr="00E73108">
        <w:rPr>
          <w:rFonts w:ascii="Arial" w:hAnsi="Arial" w:cs="Arial"/>
        </w:rPr>
        <w:tab/>
      </w:r>
      <w:r w:rsidR="0080208E">
        <w:rPr>
          <w:rFonts w:ascii="Arial" w:hAnsi="Arial" w:cs="Arial"/>
        </w:rPr>
        <w:t xml:space="preserve">February 14, </w:t>
      </w:r>
      <w:r w:rsidR="00063CEC" w:rsidRPr="00E73108">
        <w:rPr>
          <w:rFonts w:ascii="Arial" w:hAnsi="Arial" w:cs="Arial"/>
        </w:rPr>
        <w:t>2013</w:t>
      </w:r>
    </w:p>
    <w:p w:rsidR="009A4469" w:rsidRPr="00E73108" w:rsidRDefault="009A4469" w:rsidP="009A4469">
      <w:pPr>
        <w:spacing w:after="0"/>
        <w:jc w:val="both"/>
        <w:rPr>
          <w:rFonts w:ascii="Arial" w:hAnsi="Arial" w:cs="Arial"/>
        </w:rPr>
      </w:pPr>
    </w:p>
    <w:p w:rsidR="009A4469" w:rsidRPr="00E73108" w:rsidRDefault="009A4469" w:rsidP="009A4469">
      <w:pPr>
        <w:spacing w:after="0"/>
        <w:jc w:val="both"/>
        <w:rPr>
          <w:rFonts w:ascii="Arial" w:hAnsi="Arial" w:cs="Arial"/>
        </w:rPr>
      </w:pPr>
      <w:r w:rsidRPr="00E73108">
        <w:rPr>
          <w:rFonts w:ascii="Arial" w:hAnsi="Arial" w:cs="Arial"/>
        </w:rPr>
        <w:t xml:space="preserve">To: </w:t>
      </w:r>
      <w:r w:rsidRPr="00E73108">
        <w:rPr>
          <w:rFonts w:ascii="Arial" w:hAnsi="Arial" w:cs="Arial"/>
        </w:rPr>
        <w:tab/>
        <w:t xml:space="preserve">County School Board of Albemarle County, Virginia </w:t>
      </w:r>
    </w:p>
    <w:p w:rsidR="009A4469" w:rsidRPr="00E73108" w:rsidRDefault="009A4469" w:rsidP="009A4469">
      <w:pPr>
        <w:spacing w:after="0"/>
        <w:ind w:firstLine="720"/>
        <w:jc w:val="both"/>
        <w:rPr>
          <w:rFonts w:ascii="Arial" w:hAnsi="Arial" w:cs="Arial"/>
        </w:rPr>
      </w:pPr>
      <w:r w:rsidRPr="00E73108">
        <w:rPr>
          <w:rFonts w:ascii="Arial" w:hAnsi="Arial" w:cs="Arial"/>
        </w:rPr>
        <w:t>Dr. Pam Moran, Superintendent</w:t>
      </w:r>
    </w:p>
    <w:p w:rsidR="009A4469" w:rsidRPr="00E73108" w:rsidRDefault="009A4469" w:rsidP="009A4469">
      <w:pPr>
        <w:spacing w:after="0"/>
        <w:jc w:val="both"/>
        <w:rPr>
          <w:rFonts w:ascii="Arial" w:hAnsi="Arial" w:cs="Arial"/>
        </w:rPr>
      </w:pPr>
    </w:p>
    <w:p w:rsidR="009A4469" w:rsidRPr="00E73108" w:rsidRDefault="009A4469" w:rsidP="009A4469">
      <w:pPr>
        <w:spacing w:after="0"/>
        <w:jc w:val="both"/>
        <w:rPr>
          <w:rFonts w:ascii="Arial" w:hAnsi="Arial" w:cs="Arial"/>
        </w:rPr>
      </w:pPr>
      <w:r w:rsidRPr="00E73108">
        <w:rPr>
          <w:rFonts w:ascii="Arial" w:hAnsi="Arial" w:cs="Arial"/>
        </w:rPr>
        <w:t>From:</w:t>
      </w:r>
      <w:r w:rsidRPr="00E73108">
        <w:rPr>
          <w:rFonts w:ascii="Arial" w:hAnsi="Arial" w:cs="Arial"/>
        </w:rPr>
        <w:tab/>
        <w:t>Long Range Planning Advisory Committee</w:t>
      </w:r>
    </w:p>
    <w:p w:rsidR="009A4469" w:rsidRPr="00E73108" w:rsidRDefault="009A4469" w:rsidP="009A4469">
      <w:pPr>
        <w:spacing w:after="0"/>
        <w:jc w:val="both"/>
        <w:rPr>
          <w:rFonts w:ascii="Arial" w:hAnsi="Arial" w:cs="Arial"/>
        </w:rPr>
      </w:pPr>
    </w:p>
    <w:p w:rsidR="009A4469" w:rsidRPr="00E73108" w:rsidRDefault="009A4469" w:rsidP="009A4469">
      <w:pPr>
        <w:spacing w:after="0"/>
        <w:jc w:val="both"/>
        <w:rPr>
          <w:rFonts w:ascii="Arial" w:hAnsi="Arial" w:cs="Arial"/>
        </w:rPr>
      </w:pPr>
      <w:r w:rsidRPr="00E73108">
        <w:rPr>
          <w:rFonts w:ascii="Arial" w:hAnsi="Arial" w:cs="Arial"/>
        </w:rPr>
        <w:t xml:space="preserve">Re: </w:t>
      </w:r>
      <w:r w:rsidRPr="00E73108">
        <w:rPr>
          <w:rFonts w:ascii="Arial" w:hAnsi="Arial" w:cs="Arial"/>
        </w:rPr>
        <w:tab/>
        <w:t xml:space="preserve">Request for Further Direction </w:t>
      </w:r>
    </w:p>
    <w:p w:rsidR="009A4469" w:rsidRPr="00E73108" w:rsidRDefault="009A4469" w:rsidP="006271F8">
      <w:pPr>
        <w:spacing w:after="0"/>
        <w:jc w:val="both"/>
        <w:rPr>
          <w:rFonts w:ascii="Arial" w:hAnsi="Arial" w:cs="Arial"/>
        </w:rPr>
      </w:pPr>
    </w:p>
    <w:p w:rsidR="000A13F0" w:rsidRPr="00E73108" w:rsidRDefault="000A13F0" w:rsidP="006271F8">
      <w:pPr>
        <w:spacing w:after="0"/>
        <w:jc w:val="both"/>
        <w:rPr>
          <w:rFonts w:ascii="Arial" w:hAnsi="Arial" w:cs="Arial"/>
        </w:rPr>
      </w:pPr>
    </w:p>
    <w:p w:rsidR="00115FC1" w:rsidRPr="00E73108" w:rsidRDefault="00D62060" w:rsidP="00790455">
      <w:pPr>
        <w:spacing w:after="0"/>
        <w:jc w:val="both"/>
        <w:rPr>
          <w:rFonts w:ascii="Arial" w:hAnsi="Arial" w:cs="Arial"/>
        </w:rPr>
      </w:pPr>
      <w:r w:rsidRPr="00E73108">
        <w:rPr>
          <w:rFonts w:ascii="Arial" w:hAnsi="Arial" w:cs="Arial"/>
        </w:rPr>
        <w:t xml:space="preserve">The Long Range Planning Advisory Committee has convened again for a new session.  The goal of this committee is to provide a recommendation </w:t>
      </w:r>
      <w:r w:rsidR="00B332E7" w:rsidRPr="00E73108">
        <w:rPr>
          <w:rFonts w:ascii="Arial" w:hAnsi="Arial" w:cs="Arial"/>
        </w:rPr>
        <w:t>in J</w:t>
      </w:r>
      <w:r w:rsidR="00947BFC">
        <w:rPr>
          <w:rFonts w:ascii="Arial" w:hAnsi="Arial" w:cs="Arial"/>
        </w:rPr>
        <w:t>une</w:t>
      </w:r>
      <w:r w:rsidR="00B332E7" w:rsidRPr="00E73108">
        <w:rPr>
          <w:rFonts w:ascii="Arial" w:hAnsi="Arial" w:cs="Arial"/>
        </w:rPr>
        <w:t xml:space="preserve"> </w:t>
      </w:r>
      <w:r w:rsidRPr="00E73108">
        <w:rPr>
          <w:rFonts w:ascii="Arial" w:hAnsi="Arial" w:cs="Arial"/>
        </w:rPr>
        <w:t xml:space="preserve">to the </w:t>
      </w:r>
      <w:proofErr w:type="gramStart"/>
      <w:r w:rsidR="0080208E" w:rsidRPr="00E73108">
        <w:rPr>
          <w:rFonts w:ascii="Arial" w:hAnsi="Arial" w:cs="Arial"/>
        </w:rPr>
        <w:t>Superintendent  &amp;</w:t>
      </w:r>
      <w:proofErr w:type="gramEnd"/>
      <w:r w:rsidRPr="00E73108">
        <w:rPr>
          <w:rFonts w:ascii="Arial" w:hAnsi="Arial" w:cs="Arial"/>
        </w:rPr>
        <w:t xml:space="preserve"> School Board for the Capital Improvement Program (CIP).  To make the </w:t>
      </w:r>
      <w:r w:rsidR="00E76E40" w:rsidRPr="00E73108">
        <w:rPr>
          <w:rFonts w:ascii="Arial" w:hAnsi="Arial" w:cs="Arial"/>
        </w:rPr>
        <w:t xml:space="preserve">work of this committee </w:t>
      </w:r>
      <w:r w:rsidR="00AF2C29" w:rsidRPr="00E73108">
        <w:rPr>
          <w:rFonts w:ascii="Arial" w:hAnsi="Arial" w:cs="Arial"/>
        </w:rPr>
        <w:t>useful</w:t>
      </w:r>
      <w:r w:rsidR="00E42095" w:rsidRPr="00E73108">
        <w:rPr>
          <w:rFonts w:ascii="Arial" w:hAnsi="Arial" w:cs="Arial"/>
        </w:rPr>
        <w:t xml:space="preserve"> to you</w:t>
      </w:r>
      <w:r w:rsidR="00E76E40" w:rsidRPr="00E73108">
        <w:rPr>
          <w:rFonts w:ascii="Arial" w:hAnsi="Arial" w:cs="Arial"/>
        </w:rPr>
        <w:t>, we would like to receive some direction</w:t>
      </w:r>
      <w:r w:rsidR="00F95F01" w:rsidRPr="00E73108">
        <w:rPr>
          <w:rFonts w:ascii="Arial" w:hAnsi="Arial" w:cs="Arial"/>
        </w:rPr>
        <w:t xml:space="preserve"> before proceeding</w:t>
      </w:r>
    </w:p>
    <w:p w:rsidR="00790455" w:rsidRPr="00E73108" w:rsidRDefault="00790455" w:rsidP="00790455">
      <w:pPr>
        <w:spacing w:after="0"/>
        <w:jc w:val="both"/>
        <w:rPr>
          <w:rFonts w:ascii="Arial" w:hAnsi="Arial" w:cs="Arial"/>
        </w:rPr>
      </w:pPr>
    </w:p>
    <w:p w:rsidR="00790455" w:rsidRPr="00E73108" w:rsidRDefault="00CB08ED" w:rsidP="00790455">
      <w:pPr>
        <w:pStyle w:val="ListParagraph"/>
        <w:numPr>
          <w:ilvl w:val="0"/>
          <w:numId w:val="5"/>
        </w:numPr>
        <w:jc w:val="both"/>
        <w:rPr>
          <w:rFonts w:ascii="Arial" w:hAnsi="Arial" w:cs="Arial"/>
          <w:bCs/>
          <w:sz w:val="22"/>
          <w:szCs w:val="22"/>
        </w:rPr>
      </w:pPr>
      <w:r w:rsidRPr="00E73108">
        <w:rPr>
          <w:rFonts w:ascii="Arial" w:hAnsi="Arial" w:cs="Arial"/>
          <w:b/>
          <w:sz w:val="22"/>
          <w:szCs w:val="22"/>
        </w:rPr>
        <w:t>Priorities</w:t>
      </w:r>
      <w:r w:rsidRPr="00E73108">
        <w:rPr>
          <w:rFonts w:ascii="Arial" w:hAnsi="Arial" w:cs="Arial"/>
          <w:sz w:val="22"/>
          <w:szCs w:val="22"/>
        </w:rPr>
        <w:t xml:space="preserve">:  </w:t>
      </w:r>
    </w:p>
    <w:p w:rsidR="00790455" w:rsidRPr="00E73108" w:rsidRDefault="00790455" w:rsidP="00790455">
      <w:pPr>
        <w:pStyle w:val="ListParagraph"/>
        <w:jc w:val="both"/>
        <w:rPr>
          <w:rFonts w:ascii="Arial" w:hAnsi="Arial" w:cs="Arial"/>
          <w:bCs/>
          <w:sz w:val="22"/>
          <w:szCs w:val="22"/>
        </w:rPr>
      </w:pPr>
    </w:p>
    <w:p w:rsidR="00CE5564" w:rsidRPr="00E73108" w:rsidRDefault="008A61DF" w:rsidP="0080208E">
      <w:pPr>
        <w:ind w:left="360"/>
        <w:jc w:val="both"/>
        <w:rPr>
          <w:rFonts w:ascii="Arial" w:hAnsi="Arial" w:cs="Arial"/>
        </w:rPr>
      </w:pPr>
      <w:r w:rsidRPr="00E73108">
        <w:rPr>
          <w:rFonts w:ascii="Arial" w:hAnsi="Arial" w:cs="Arial"/>
        </w:rPr>
        <w:t>Projects are often categorized as maintenance, infrastructure, capacity or parity</w:t>
      </w:r>
      <w:r w:rsidR="00CE5564" w:rsidRPr="00E73108">
        <w:rPr>
          <w:rFonts w:ascii="Arial" w:hAnsi="Arial" w:cs="Arial"/>
        </w:rPr>
        <w:t xml:space="preserve"> projects</w:t>
      </w:r>
      <w:r w:rsidRPr="00E73108">
        <w:rPr>
          <w:rFonts w:ascii="Arial" w:hAnsi="Arial" w:cs="Arial"/>
        </w:rPr>
        <w:t xml:space="preserve">.  Historically, maintenance &amp; infrastructure projects have been prioritized above </w:t>
      </w:r>
      <w:r w:rsidR="00CE5564" w:rsidRPr="00E73108">
        <w:rPr>
          <w:rFonts w:ascii="Arial" w:hAnsi="Arial" w:cs="Arial"/>
        </w:rPr>
        <w:t xml:space="preserve">other projects.  Also, capacity projects (those that build additional seats) have been ranked above projects addressing parity.  As a result, parity projects have been repeatedly cut or delayed.  </w:t>
      </w:r>
      <w:r w:rsidR="0080208E">
        <w:rPr>
          <w:rFonts w:ascii="Arial" w:hAnsi="Arial" w:cs="Arial"/>
        </w:rPr>
        <w:t>The modernization of several elementary schools in the southern feeder pattern is an example.</w:t>
      </w:r>
    </w:p>
    <w:p w:rsidR="006A78D9" w:rsidRPr="00E73108" w:rsidRDefault="0080208E" w:rsidP="00834AF3">
      <w:pPr>
        <w:ind w:left="360"/>
        <w:jc w:val="both"/>
        <w:rPr>
          <w:rFonts w:ascii="Arial" w:hAnsi="Arial" w:cs="Arial"/>
          <w:b/>
        </w:rPr>
      </w:pPr>
      <w:r>
        <w:rPr>
          <w:rFonts w:ascii="Arial" w:hAnsi="Arial" w:cs="Arial"/>
          <w:b/>
        </w:rPr>
        <w:t>Under what circumstances would</w:t>
      </w:r>
      <w:r w:rsidR="00295679" w:rsidRPr="00E73108">
        <w:rPr>
          <w:rFonts w:ascii="Arial" w:hAnsi="Arial" w:cs="Arial"/>
          <w:b/>
        </w:rPr>
        <w:t xml:space="preserve"> a</w:t>
      </w:r>
      <w:r w:rsidR="00B46E6C" w:rsidRPr="00E73108">
        <w:rPr>
          <w:rFonts w:ascii="Arial" w:hAnsi="Arial" w:cs="Arial"/>
          <w:b/>
        </w:rPr>
        <w:t xml:space="preserve"> </w:t>
      </w:r>
      <w:r>
        <w:rPr>
          <w:rFonts w:ascii="Arial" w:hAnsi="Arial" w:cs="Arial"/>
          <w:b/>
        </w:rPr>
        <w:t>parity project rank</w:t>
      </w:r>
      <w:r w:rsidR="00CE5564" w:rsidRPr="00E73108">
        <w:rPr>
          <w:rFonts w:ascii="Arial" w:hAnsi="Arial" w:cs="Arial"/>
          <w:b/>
        </w:rPr>
        <w:t xml:space="preserve"> above a project that builds </w:t>
      </w:r>
      <w:r>
        <w:rPr>
          <w:rFonts w:ascii="Arial" w:hAnsi="Arial" w:cs="Arial"/>
          <w:b/>
        </w:rPr>
        <w:t xml:space="preserve">immediately needed </w:t>
      </w:r>
      <w:r w:rsidR="00CE5564" w:rsidRPr="00E73108">
        <w:rPr>
          <w:rFonts w:ascii="Arial" w:hAnsi="Arial" w:cs="Arial"/>
          <w:b/>
        </w:rPr>
        <w:t xml:space="preserve">seats? </w:t>
      </w:r>
    </w:p>
    <w:p w:rsidR="006E1A9D" w:rsidRDefault="00B41B31" w:rsidP="00B41B31">
      <w:pPr>
        <w:spacing w:line="240" w:lineRule="auto"/>
        <w:ind w:left="360"/>
        <w:jc w:val="both"/>
        <w:rPr>
          <w:rFonts w:ascii="Arial" w:hAnsi="Arial" w:cs="Arial"/>
          <w:b/>
          <w:i/>
        </w:rPr>
      </w:pPr>
      <w:r w:rsidRPr="00B41B31">
        <w:rPr>
          <w:rFonts w:ascii="Arial" w:hAnsi="Arial" w:cs="Arial"/>
          <w:b/>
          <w:i/>
          <w:u w:val="single"/>
        </w:rPr>
        <w:t>Reply Summarized</w:t>
      </w:r>
      <w:r>
        <w:rPr>
          <w:rFonts w:ascii="Arial" w:hAnsi="Arial" w:cs="Arial"/>
          <w:b/>
          <w:i/>
        </w:rPr>
        <w:t xml:space="preserve">:  </w:t>
      </w:r>
      <w:r w:rsidR="00203634">
        <w:rPr>
          <w:rFonts w:ascii="Arial" w:hAnsi="Arial" w:cs="Arial"/>
          <w:b/>
          <w:i/>
        </w:rPr>
        <w:t>W</w:t>
      </w:r>
      <w:r w:rsidR="006E1A9D" w:rsidRPr="00B41B31">
        <w:rPr>
          <w:rFonts w:ascii="Arial" w:hAnsi="Arial" w:cs="Arial"/>
          <w:b/>
          <w:i/>
        </w:rPr>
        <w:t>hen a capacity need is addressed</w:t>
      </w:r>
      <w:r w:rsidR="00203634">
        <w:rPr>
          <w:rFonts w:ascii="Arial" w:hAnsi="Arial" w:cs="Arial"/>
          <w:b/>
          <w:i/>
        </w:rPr>
        <w:t xml:space="preserve"> through an </w:t>
      </w:r>
      <w:proofErr w:type="gramStart"/>
      <w:r w:rsidR="00203634">
        <w:rPr>
          <w:rFonts w:ascii="Arial" w:hAnsi="Arial" w:cs="Arial"/>
          <w:b/>
          <w:i/>
        </w:rPr>
        <w:t xml:space="preserve">addition, </w:t>
      </w:r>
      <w:r w:rsidR="006E1A9D" w:rsidRPr="00B41B31">
        <w:rPr>
          <w:rFonts w:ascii="Arial" w:hAnsi="Arial" w:cs="Arial"/>
          <w:b/>
          <w:i/>
        </w:rPr>
        <w:t>that</w:t>
      </w:r>
      <w:proofErr w:type="gramEnd"/>
      <w:r w:rsidR="006E1A9D" w:rsidRPr="00B41B31">
        <w:rPr>
          <w:rFonts w:ascii="Arial" w:hAnsi="Arial" w:cs="Arial"/>
          <w:b/>
          <w:i/>
        </w:rPr>
        <w:t xml:space="preserve"> is </w:t>
      </w:r>
      <w:r w:rsidR="00203634">
        <w:rPr>
          <w:rFonts w:ascii="Arial" w:hAnsi="Arial" w:cs="Arial"/>
          <w:b/>
          <w:i/>
        </w:rPr>
        <w:t xml:space="preserve">an opportunity </w:t>
      </w:r>
      <w:r w:rsidR="006E1A9D" w:rsidRPr="00B41B31">
        <w:rPr>
          <w:rFonts w:ascii="Arial" w:hAnsi="Arial" w:cs="Arial"/>
          <w:b/>
          <w:i/>
        </w:rPr>
        <w:t>to also address parity.</w:t>
      </w:r>
      <w:r>
        <w:rPr>
          <w:rFonts w:ascii="Arial" w:hAnsi="Arial" w:cs="Arial"/>
          <w:b/>
          <w:i/>
        </w:rPr>
        <w:t xml:space="preserve"> </w:t>
      </w:r>
      <w:r w:rsidR="00203634">
        <w:rPr>
          <w:rFonts w:ascii="Arial" w:hAnsi="Arial" w:cs="Arial"/>
          <w:b/>
          <w:i/>
        </w:rPr>
        <w:t xml:space="preserve"> </w:t>
      </w:r>
      <w:r>
        <w:rPr>
          <w:rFonts w:ascii="Arial" w:hAnsi="Arial" w:cs="Arial"/>
          <w:b/>
          <w:i/>
        </w:rPr>
        <w:t>P</w:t>
      </w:r>
      <w:r w:rsidR="006E1A9D" w:rsidRPr="00B41B31">
        <w:rPr>
          <w:rFonts w:ascii="Arial" w:hAnsi="Arial" w:cs="Arial"/>
          <w:b/>
          <w:i/>
        </w:rPr>
        <w:t>arity should be addressed for its own sake when instruction</w:t>
      </w:r>
      <w:r w:rsidRPr="00B41B31">
        <w:rPr>
          <w:rFonts w:ascii="Arial" w:hAnsi="Arial" w:cs="Arial"/>
          <w:b/>
          <w:i/>
        </w:rPr>
        <w:t xml:space="preserve"> suffers</w:t>
      </w:r>
      <w:r w:rsidR="00AE50E5">
        <w:rPr>
          <w:rFonts w:ascii="Arial" w:hAnsi="Arial" w:cs="Arial"/>
          <w:b/>
          <w:i/>
        </w:rPr>
        <w:t xml:space="preserve"> due to facility </w:t>
      </w:r>
      <w:r w:rsidR="00865A3E">
        <w:rPr>
          <w:rFonts w:ascii="Arial" w:hAnsi="Arial" w:cs="Arial"/>
          <w:b/>
          <w:i/>
        </w:rPr>
        <w:t>deficiencies</w:t>
      </w:r>
      <w:r w:rsidRPr="00B41B31">
        <w:rPr>
          <w:rFonts w:ascii="Arial" w:hAnsi="Arial" w:cs="Arial"/>
          <w:b/>
          <w:i/>
        </w:rPr>
        <w:t>.</w:t>
      </w:r>
    </w:p>
    <w:p w:rsidR="00B41B31" w:rsidRPr="00B41B31" w:rsidRDefault="00B41B31" w:rsidP="006E1A9D">
      <w:pPr>
        <w:spacing w:line="240" w:lineRule="auto"/>
        <w:ind w:left="360"/>
        <w:jc w:val="both"/>
        <w:rPr>
          <w:rFonts w:ascii="Arial" w:hAnsi="Arial" w:cs="Arial"/>
          <w:b/>
          <w:i/>
        </w:rPr>
      </w:pPr>
    </w:p>
    <w:p w:rsidR="00834AF3" w:rsidRPr="00E73108" w:rsidRDefault="00834AF3" w:rsidP="00834AF3">
      <w:pPr>
        <w:pStyle w:val="ListParagraph"/>
        <w:numPr>
          <w:ilvl w:val="0"/>
          <w:numId w:val="5"/>
        </w:numPr>
        <w:jc w:val="both"/>
        <w:rPr>
          <w:rFonts w:ascii="Arial" w:hAnsi="Arial" w:cs="Arial"/>
          <w:b/>
          <w:sz w:val="22"/>
          <w:szCs w:val="22"/>
        </w:rPr>
      </w:pPr>
      <w:r w:rsidRPr="00E73108">
        <w:rPr>
          <w:rFonts w:ascii="Arial" w:hAnsi="Arial" w:cs="Arial"/>
          <w:b/>
          <w:sz w:val="22"/>
          <w:szCs w:val="22"/>
        </w:rPr>
        <w:t>Guiding Principles/ Common Goals</w:t>
      </w:r>
    </w:p>
    <w:p w:rsidR="008A0BFF" w:rsidRPr="00E73108" w:rsidRDefault="008A0BFF" w:rsidP="008A0BFF">
      <w:pPr>
        <w:pStyle w:val="ListParagraph"/>
        <w:ind w:left="360"/>
        <w:jc w:val="both"/>
        <w:rPr>
          <w:rFonts w:ascii="Arial" w:hAnsi="Arial" w:cs="Arial"/>
          <w:b/>
          <w:sz w:val="22"/>
          <w:szCs w:val="22"/>
        </w:rPr>
      </w:pPr>
    </w:p>
    <w:p w:rsidR="008A0BFF" w:rsidRPr="00E73108" w:rsidRDefault="008A0BFF" w:rsidP="008A0BFF">
      <w:pPr>
        <w:pStyle w:val="ListParagraph"/>
        <w:ind w:left="360"/>
        <w:jc w:val="both"/>
        <w:rPr>
          <w:rFonts w:ascii="Arial" w:hAnsi="Arial" w:cs="Arial"/>
          <w:sz w:val="22"/>
          <w:szCs w:val="22"/>
        </w:rPr>
      </w:pPr>
      <w:r w:rsidRPr="00E73108">
        <w:rPr>
          <w:rFonts w:ascii="Arial" w:hAnsi="Arial" w:cs="Arial"/>
          <w:sz w:val="22"/>
          <w:szCs w:val="22"/>
        </w:rPr>
        <w:t xml:space="preserve">It is evident that new seats will be needed in the future.  </w:t>
      </w:r>
    </w:p>
    <w:p w:rsidR="008A0BFF" w:rsidRPr="00E73108" w:rsidRDefault="008A0BFF" w:rsidP="008A0BFF">
      <w:pPr>
        <w:pStyle w:val="ListParagraph"/>
        <w:ind w:left="360"/>
        <w:jc w:val="both"/>
        <w:rPr>
          <w:rFonts w:ascii="Arial" w:hAnsi="Arial" w:cs="Arial"/>
          <w:sz w:val="22"/>
          <w:szCs w:val="22"/>
        </w:rPr>
      </w:pPr>
    </w:p>
    <w:p w:rsidR="001D4A74" w:rsidRPr="00E73108" w:rsidRDefault="0080208E" w:rsidP="008A0BFF">
      <w:pPr>
        <w:pStyle w:val="ListParagraph"/>
        <w:ind w:left="360"/>
        <w:jc w:val="both"/>
        <w:rPr>
          <w:rFonts w:ascii="Arial" w:hAnsi="Arial" w:cs="Arial"/>
          <w:b/>
          <w:sz w:val="22"/>
          <w:szCs w:val="22"/>
        </w:rPr>
      </w:pPr>
      <w:r>
        <w:rPr>
          <w:rFonts w:ascii="Arial" w:hAnsi="Arial" w:cs="Arial"/>
          <w:b/>
          <w:sz w:val="22"/>
          <w:szCs w:val="22"/>
        </w:rPr>
        <w:t xml:space="preserve">How should the LRPAC </w:t>
      </w:r>
      <w:r w:rsidR="00DE5189" w:rsidRPr="00E73108">
        <w:rPr>
          <w:rFonts w:ascii="Arial" w:hAnsi="Arial" w:cs="Arial"/>
          <w:b/>
          <w:sz w:val="22"/>
          <w:szCs w:val="22"/>
        </w:rPr>
        <w:t xml:space="preserve">prioritize the </w:t>
      </w:r>
      <w:r>
        <w:rPr>
          <w:rFonts w:ascii="Arial" w:hAnsi="Arial" w:cs="Arial"/>
          <w:b/>
          <w:sz w:val="22"/>
          <w:szCs w:val="22"/>
        </w:rPr>
        <w:t>p</w:t>
      </w:r>
      <w:r w:rsidR="00DE5189" w:rsidRPr="00E73108">
        <w:rPr>
          <w:rFonts w:ascii="Arial" w:hAnsi="Arial" w:cs="Arial"/>
          <w:b/>
          <w:sz w:val="22"/>
          <w:szCs w:val="22"/>
        </w:rPr>
        <w:t>rinciples/</w:t>
      </w:r>
      <w:r>
        <w:rPr>
          <w:rFonts w:ascii="Arial" w:hAnsi="Arial" w:cs="Arial"/>
          <w:b/>
          <w:sz w:val="22"/>
          <w:szCs w:val="22"/>
        </w:rPr>
        <w:t>go</w:t>
      </w:r>
      <w:r w:rsidR="008A0BFF" w:rsidRPr="00E73108">
        <w:rPr>
          <w:rFonts w:ascii="Arial" w:hAnsi="Arial" w:cs="Arial"/>
          <w:b/>
          <w:sz w:val="22"/>
          <w:szCs w:val="22"/>
        </w:rPr>
        <w:t>als</w:t>
      </w:r>
      <w:r w:rsidR="00DE5189" w:rsidRPr="00E73108">
        <w:rPr>
          <w:rFonts w:ascii="Arial" w:hAnsi="Arial" w:cs="Arial"/>
          <w:b/>
          <w:sz w:val="22"/>
          <w:szCs w:val="22"/>
        </w:rPr>
        <w:t xml:space="preserve"> listed below</w:t>
      </w:r>
      <w:r w:rsidR="008A0BFF" w:rsidRPr="00E73108">
        <w:rPr>
          <w:rFonts w:ascii="Arial" w:hAnsi="Arial" w:cs="Arial"/>
          <w:b/>
          <w:sz w:val="22"/>
          <w:szCs w:val="22"/>
        </w:rPr>
        <w:t>?</w:t>
      </w:r>
    </w:p>
    <w:p w:rsidR="008A0BFF" w:rsidRPr="00E73108" w:rsidRDefault="008A0BFF" w:rsidP="001D4A74">
      <w:pPr>
        <w:pStyle w:val="ListParagraph"/>
        <w:ind w:left="1080"/>
        <w:jc w:val="both"/>
        <w:rPr>
          <w:rFonts w:ascii="Arial" w:hAnsi="Arial" w:cs="Arial"/>
          <w:sz w:val="22"/>
          <w:szCs w:val="22"/>
        </w:rPr>
      </w:pPr>
    </w:p>
    <w:p w:rsidR="0080208E" w:rsidRDefault="0080208E" w:rsidP="008A0BFF">
      <w:pPr>
        <w:pStyle w:val="ListParagraph"/>
        <w:numPr>
          <w:ilvl w:val="0"/>
          <w:numId w:val="7"/>
        </w:numPr>
        <w:jc w:val="both"/>
        <w:rPr>
          <w:rFonts w:ascii="Arial" w:hAnsi="Arial" w:cs="Arial"/>
          <w:sz w:val="22"/>
          <w:szCs w:val="22"/>
        </w:rPr>
      </w:pPr>
      <w:r>
        <w:rPr>
          <w:rFonts w:ascii="Arial" w:hAnsi="Arial" w:cs="Arial"/>
          <w:sz w:val="22"/>
          <w:szCs w:val="22"/>
        </w:rPr>
        <w:t>Utilize existing seats</w:t>
      </w:r>
    </w:p>
    <w:p w:rsidR="008A0BFF" w:rsidRPr="00E73108" w:rsidRDefault="008A0BFF" w:rsidP="008A0BFF">
      <w:pPr>
        <w:pStyle w:val="ListParagraph"/>
        <w:numPr>
          <w:ilvl w:val="0"/>
          <w:numId w:val="7"/>
        </w:numPr>
        <w:jc w:val="both"/>
        <w:rPr>
          <w:rFonts w:ascii="Arial" w:hAnsi="Arial" w:cs="Arial"/>
          <w:sz w:val="22"/>
          <w:szCs w:val="22"/>
        </w:rPr>
      </w:pPr>
      <w:r w:rsidRPr="00E73108">
        <w:rPr>
          <w:rFonts w:ascii="Arial" w:hAnsi="Arial" w:cs="Arial"/>
          <w:sz w:val="22"/>
          <w:szCs w:val="22"/>
        </w:rPr>
        <w:t>Locating classroom additions in the district where growth occurs</w:t>
      </w:r>
    </w:p>
    <w:p w:rsidR="008A0BFF" w:rsidRPr="00E73108" w:rsidRDefault="008A0BFF" w:rsidP="008A0BFF">
      <w:pPr>
        <w:pStyle w:val="ListParagraph"/>
        <w:numPr>
          <w:ilvl w:val="0"/>
          <w:numId w:val="7"/>
        </w:numPr>
        <w:jc w:val="both"/>
        <w:rPr>
          <w:rFonts w:ascii="Arial" w:hAnsi="Arial" w:cs="Arial"/>
          <w:sz w:val="22"/>
          <w:szCs w:val="22"/>
        </w:rPr>
      </w:pPr>
      <w:r w:rsidRPr="00E73108">
        <w:rPr>
          <w:rFonts w:ascii="Arial" w:hAnsi="Arial" w:cs="Arial"/>
          <w:sz w:val="22"/>
          <w:szCs w:val="22"/>
        </w:rPr>
        <w:t>Parity among schools</w:t>
      </w:r>
      <w:r w:rsidR="0080208E">
        <w:rPr>
          <w:rFonts w:ascii="Arial" w:hAnsi="Arial" w:cs="Arial"/>
          <w:sz w:val="22"/>
          <w:szCs w:val="22"/>
        </w:rPr>
        <w:t xml:space="preserve"> (addressing parity while adding seats)</w:t>
      </w:r>
    </w:p>
    <w:p w:rsidR="008A0BFF" w:rsidRPr="00E73108" w:rsidRDefault="008A0BFF" w:rsidP="008A0BFF">
      <w:pPr>
        <w:pStyle w:val="ListParagraph"/>
        <w:numPr>
          <w:ilvl w:val="0"/>
          <w:numId w:val="7"/>
        </w:numPr>
        <w:jc w:val="both"/>
        <w:rPr>
          <w:rFonts w:ascii="Arial" w:hAnsi="Arial" w:cs="Arial"/>
          <w:sz w:val="22"/>
          <w:szCs w:val="22"/>
        </w:rPr>
      </w:pPr>
      <w:r w:rsidRPr="00E73108">
        <w:rPr>
          <w:rFonts w:ascii="Arial" w:hAnsi="Arial" w:cs="Arial"/>
          <w:sz w:val="22"/>
          <w:szCs w:val="22"/>
        </w:rPr>
        <w:t>Keeping a community intact as opposed to Re-districting</w:t>
      </w:r>
    </w:p>
    <w:p w:rsidR="008A0BFF" w:rsidRPr="00E73108" w:rsidRDefault="008A0BFF" w:rsidP="008A0BFF">
      <w:pPr>
        <w:pStyle w:val="ListParagraph"/>
        <w:numPr>
          <w:ilvl w:val="0"/>
          <w:numId w:val="7"/>
        </w:numPr>
        <w:jc w:val="both"/>
        <w:rPr>
          <w:rFonts w:ascii="Arial" w:hAnsi="Arial" w:cs="Arial"/>
          <w:sz w:val="22"/>
          <w:szCs w:val="22"/>
        </w:rPr>
      </w:pPr>
      <w:r w:rsidRPr="00E73108">
        <w:rPr>
          <w:rFonts w:ascii="Arial" w:hAnsi="Arial" w:cs="Arial"/>
          <w:sz w:val="22"/>
          <w:szCs w:val="22"/>
        </w:rPr>
        <w:t>Size of school as it related to disparity in school sizes</w:t>
      </w:r>
    </w:p>
    <w:p w:rsidR="008A0BFF" w:rsidRPr="00E73108" w:rsidRDefault="008A0BFF" w:rsidP="008A0BFF">
      <w:pPr>
        <w:pStyle w:val="ListParagraph"/>
        <w:ind w:left="1440"/>
        <w:jc w:val="both"/>
        <w:rPr>
          <w:rFonts w:ascii="Arial" w:hAnsi="Arial" w:cs="Arial"/>
          <w:sz w:val="22"/>
          <w:szCs w:val="22"/>
        </w:rPr>
      </w:pPr>
      <w:r w:rsidRPr="00E73108">
        <w:rPr>
          <w:rFonts w:ascii="Arial" w:hAnsi="Arial" w:cs="Arial"/>
          <w:sz w:val="22"/>
          <w:szCs w:val="22"/>
        </w:rPr>
        <w:t>(</w:t>
      </w:r>
      <w:proofErr w:type="spellStart"/>
      <w:r w:rsidRPr="00E73108">
        <w:rPr>
          <w:rFonts w:ascii="Arial" w:hAnsi="Arial" w:cs="Arial"/>
          <w:sz w:val="22"/>
          <w:szCs w:val="22"/>
        </w:rPr>
        <w:t>Agno</w:t>
      </w:r>
      <w:r w:rsidR="0080208E">
        <w:rPr>
          <w:rFonts w:ascii="Arial" w:hAnsi="Arial" w:cs="Arial"/>
          <w:sz w:val="22"/>
          <w:szCs w:val="22"/>
        </w:rPr>
        <w:t>r</w:t>
      </w:r>
      <w:proofErr w:type="spellEnd"/>
      <w:r w:rsidRPr="00E73108">
        <w:rPr>
          <w:rFonts w:ascii="Arial" w:hAnsi="Arial" w:cs="Arial"/>
          <w:sz w:val="22"/>
          <w:szCs w:val="22"/>
        </w:rPr>
        <w:t>-Hurt</w:t>
      </w:r>
      <w:r w:rsidR="004E29FD">
        <w:rPr>
          <w:rFonts w:ascii="Arial" w:hAnsi="Arial" w:cs="Arial"/>
          <w:sz w:val="22"/>
          <w:szCs w:val="22"/>
        </w:rPr>
        <w:t xml:space="preserve"> </w:t>
      </w:r>
      <w:r w:rsidRPr="00E73108">
        <w:rPr>
          <w:rFonts w:ascii="Arial" w:hAnsi="Arial" w:cs="Arial"/>
          <w:sz w:val="22"/>
          <w:szCs w:val="22"/>
        </w:rPr>
        <w:t>-</w:t>
      </w:r>
      <w:r w:rsidR="004E29FD">
        <w:rPr>
          <w:rFonts w:ascii="Arial" w:hAnsi="Arial" w:cs="Arial"/>
          <w:sz w:val="22"/>
          <w:szCs w:val="22"/>
        </w:rPr>
        <w:t xml:space="preserve"> </w:t>
      </w:r>
      <w:proofErr w:type="spellStart"/>
      <w:r w:rsidRPr="00E73108">
        <w:rPr>
          <w:rFonts w:ascii="Arial" w:hAnsi="Arial" w:cs="Arial"/>
          <w:sz w:val="22"/>
          <w:szCs w:val="22"/>
        </w:rPr>
        <w:t>Woodbrook</w:t>
      </w:r>
      <w:proofErr w:type="spellEnd"/>
      <w:r w:rsidRPr="00E73108">
        <w:rPr>
          <w:rFonts w:ascii="Arial" w:hAnsi="Arial" w:cs="Arial"/>
          <w:sz w:val="22"/>
          <w:szCs w:val="22"/>
        </w:rPr>
        <w:t>, Stony Point</w:t>
      </w:r>
      <w:r w:rsidR="004E29FD">
        <w:rPr>
          <w:rFonts w:ascii="Arial" w:hAnsi="Arial" w:cs="Arial"/>
          <w:sz w:val="22"/>
          <w:szCs w:val="22"/>
        </w:rPr>
        <w:t xml:space="preserve"> </w:t>
      </w:r>
      <w:r w:rsidRPr="00E73108">
        <w:rPr>
          <w:rFonts w:ascii="Arial" w:hAnsi="Arial" w:cs="Arial"/>
          <w:sz w:val="22"/>
          <w:szCs w:val="22"/>
        </w:rPr>
        <w:t>-</w:t>
      </w:r>
      <w:r w:rsidR="004E29FD">
        <w:rPr>
          <w:rFonts w:ascii="Arial" w:hAnsi="Arial" w:cs="Arial"/>
          <w:sz w:val="22"/>
          <w:szCs w:val="22"/>
        </w:rPr>
        <w:t xml:space="preserve"> </w:t>
      </w:r>
      <w:r w:rsidRPr="00E73108">
        <w:rPr>
          <w:rFonts w:ascii="Arial" w:hAnsi="Arial" w:cs="Arial"/>
          <w:sz w:val="22"/>
          <w:szCs w:val="22"/>
        </w:rPr>
        <w:t>Stone Robinson, Murray</w:t>
      </w:r>
      <w:r w:rsidR="004E29FD">
        <w:rPr>
          <w:rFonts w:ascii="Arial" w:hAnsi="Arial" w:cs="Arial"/>
          <w:sz w:val="22"/>
          <w:szCs w:val="22"/>
        </w:rPr>
        <w:t xml:space="preserve"> </w:t>
      </w:r>
      <w:r w:rsidRPr="00E73108">
        <w:rPr>
          <w:rFonts w:ascii="Arial" w:hAnsi="Arial" w:cs="Arial"/>
          <w:sz w:val="22"/>
          <w:szCs w:val="22"/>
        </w:rPr>
        <w:t>-</w:t>
      </w:r>
      <w:r w:rsidR="004E29FD">
        <w:rPr>
          <w:rFonts w:ascii="Arial" w:hAnsi="Arial" w:cs="Arial"/>
          <w:sz w:val="22"/>
          <w:szCs w:val="22"/>
        </w:rPr>
        <w:t xml:space="preserve"> </w:t>
      </w:r>
      <w:r w:rsidRPr="00E73108">
        <w:rPr>
          <w:rFonts w:ascii="Arial" w:hAnsi="Arial" w:cs="Arial"/>
          <w:sz w:val="22"/>
          <w:szCs w:val="22"/>
        </w:rPr>
        <w:t>Brownsville)</w:t>
      </w:r>
    </w:p>
    <w:p w:rsidR="008A0BFF" w:rsidRPr="00E73108" w:rsidRDefault="008A0BFF" w:rsidP="008A0BFF">
      <w:pPr>
        <w:pStyle w:val="ListParagraph"/>
        <w:numPr>
          <w:ilvl w:val="0"/>
          <w:numId w:val="7"/>
        </w:numPr>
        <w:jc w:val="both"/>
        <w:rPr>
          <w:rFonts w:ascii="Arial" w:hAnsi="Arial" w:cs="Arial"/>
          <w:sz w:val="22"/>
          <w:szCs w:val="22"/>
        </w:rPr>
      </w:pPr>
      <w:r w:rsidRPr="00E73108">
        <w:rPr>
          <w:rFonts w:ascii="Arial" w:hAnsi="Arial" w:cs="Arial"/>
          <w:sz w:val="22"/>
          <w:szCs w:val="22"/>
        </w:rPr>
        <w:lastRenderedPageBreak/>
        <w:t>Feeder Patterns</w:t>
      </w:r>
    </w:p>
    <w:p w:rsidR="00DE5189" w:rsidRDefault="0080208E" w:rsidP="008A0BFF">
      <w:pPr>
        <w:pStyle w:val="ListParagraph"/>
        <w:numPr>
          <w:ilvl w:val="0"/>
          <w:numId w:val="7"/>
        </w:numPr>
        <w:jc w:val="both"/>
        <w:rPr>
          <w:rFonts w:ascii="Arial" w:hAnsi="Arial" w:cs="Arial"/>
          <w:sz w:val="22"/>
          <w:szCs w:val="22"/>
        </w:rPr>
      </w:pPr>
      <w:r>
        <w:rPr>
          <w:rFonts w:ascii="Arial" w:hAnsi="Arial" w:cs="Arial"/>
          <w:sz w:val="22"/>
          <w:szCs w:val="22"/>
        </w:rPr>
        <w:t xml:space="preserve">New considerations </w:t>
      </w:r>
      <w:r w:rsidR="00DE5189" w:rsidRPr="00E73108">
        <w:rPr>
          <w:rFonts w:ascii="Arial" w:hAnsi="Arial" w:cs="Arial"/>
          <w:sz w:val="22"/>
          <w:szCs w:val="22"/>
        </w:rPr>
        <w:t>from the School Board</w:t>
      </w:r>
    </w:p>
    <w:p w:rsidR="00B41B31" w:rsidRDefault="00B41B31" w:rsidP="00B33E2D">
      <w:pPr>
        <w:pStyle w:val="ListParagraph"/>
        <w:ind w:left="1440"/>
        <w:jc w:val="both"/>
        <w:rPr>
          <w:rFonts w:ascii="Arial" w:hAnsi="Arial" w:cs="Arial"/>
          <w:sz w:val="22"/>
          <w:szCs w:val="22"/>
        </w:rPr>
      </w:pPr>
    </w:p>
    <w:p w:rsidR="00B41B31" w:rsidRDefault="00865A3E" w:rsidP="00B41B31">
      <w:pPr>
        <w:spacing w:line="240" w:lineRule="auto"/>
        <w:jc w:val="both"/>
        <w:rPr>
          <w:rFonts w:ascii="Arial" w:hAnsi="Arial" w:cs="Arial"/>
          <w:b/>
          <w:i/>
        </w:rPr>
      </w:pPr>
      <w:r>
        <w:rPr>
          <w:rFonts w:ascii="Arial" w:hAnsi="Arial" w:cs="Arial"/>
          <w:b/>
          <w:i/>
          <w:u w:val="single"/>
        </w:rPr>
        <w:t>Reply Summarized:</w:t>
      </w:r>
      <w:r>
        <w:rPr>
          <w:rFonts w:ascii="Arial" w:hAnsi="Arial" w:cs="Arial"/>
          <w:b/>
          <w:i/>
        </w:rPr>
        <w:t xml:space="preserve">  </w:t>
      </w:r>
      <w:r w:rsidR="004C17B7">
        <w:rPr>
          <w:rFonts w:ascii="Arial" w:hAnsi="Arial" w:cs="Arial"/>
          <w:b/>
          <w:i/>
        </w:rPr>
        <w:t>Although all the principle</w:t>
      </w:r>
      <w:r w:rsidR="00653814" w:rsidRPr="002004AF">
        <w:rPr>
          <w:rFonts w:ascii="Arial" w:hAnsi="Arial" w:cs="Arial"/>
          <w:b/>
          <w:i/>
        </w:rPr>
        <w:t>s are important</w:t>
      </w:r>
      <w:r w:rsidR="002004AF" w:rsidRPr="002004AF">
        <w:rPr>
          <w:rFonts w:ascii="Arial" w:hAnsi="Arial" w:cs="Arial"/>
          <w:b/>
          <w:i/>
        </w:rPr>
        <w:t xml:space="preserve"> and a balance is preferr</w:t>
      </w:r>
      <w:r w:rsidR="00653814" w:rsidRPr="002004AF">
        <w:rPr>
          <w:rFonts w:ascii="Arial" w:hAnsi="Arial" w:cs="Arial"/>
          <w:b/>
          <w:i/>
        </w:rPr>
        <w:t>ed, there times when one precludes another.  Disc</w:t>
      </w:r>
      <w:r>
        <w:rPr>
          <w:rFonts w:ascii="Arial" w:hAnsi="Arial" w:cs="Arial"/>
          <w:b/>
          <w:i/>
        </w:rPr>
        <w:t xml:space="preserve">ussion focused on community desires, </w:t>
      </w:r>
      <w:r w:rsidR="00653814" w:rsidRPr="002004AF">
        <w:rPr>
          <w:rFonts w:ascii="Arial" w:hAnsi="Arial" w:cs="Arial"/>
          <w:b/>
          <w:i/>
        </w:rPr>
        <w:t>fiscal responsibility</w:t>
      </w:r>
      <w:r>
        <w:rPr>
          <w:rFonts w:ascii="Arial" w:hAnsi="Arial" w:cs="Arial"/>
          <w:b/>
          <w:i/>
        </w:rPr>
        <w:t>, and trade-offs</w:t>
      </w:r>
      <w:r w:rsidR="00653814" w:rsidRPr="002004AF">
        <w:rPr>
          <w:rFonts w:ascii="Arial" w:hAnsi="Arial" w:cs="Arial"/>
          <w:b/>
          <w:i/>
        </w:rPr>
        <w:t xml:space="preserve">. </w:t>
      </w:r>
      <w:r>
        <w:rPr>
          <w:rFonts w:ascii="Arial" w:hAnsi="Arial" w:cs="Arial"/>
          <w:b/>
          <w:i/>
        </w:rPr>
        <w:t>The redistricting process can create</w:t>
      </w:r>
      <w:r w:rsidR="002004AF" w:rsidRPr="002004AF">
        <w:rPr>
          <w:rFonts w:ascii="Arial" w:hAnsi="Arial" w:cs="Arial"/>
          <w:b/>
          <w:i/>
        </w:rPr>
        <w:t xml:space="preserve"> a </w:t>
      </w:r>
      <w:r>
        <w:rPr>
          <w:rFonts w:ascii="Arial" w:hAnsi="Arial" w:cs="Arial"/>
          <w:b/>
          <w:i/>
        </w:rPr>
        <w:t>lot of emotional pain for modest</w:t>
      </w:r>
      <w:r w:rsidR="002004AF" w:rsidRPr="002004AF">
        <w:rPr>
          <w:rFonts w:ascii="Arial" w:hAnsi="Arial" w:cs="Arial"/>
          <w:b/>
          <w:i/>
        </w:rPr>
        <w:t xml:space="preserve"> physical gain, yet if seats are available without transportation issues they should be utilized. The County has supported small Community schools</w:t>
      </w:r>
      <w:r w:rsidR="00E86F01">
        <w:rPr>
          <w:rFonts w:ascii="Arial" w:hAnsi="Arial" w:cs="Arial"/>
          <w:b/>
          <w:i/>
        </w:rPr>
        <w:t>, and one Board member expre</w:t>
      </w:r>
      <w:bookmarkStart w:id="0" w:name="_GoBack"/>
      <w:bookmarkEnd w:id="0"/>
      <w:r w:rsidR="00E86F01">
        <w:rPr>
          <w:rFonts w:ascii="Arial" w:hAnsi="Arial" w:cs="Arial"/>
          <w:b/>
          <w:i/>
        </w:rPr>
        <w:t>ssed support for building a new 200-seat school in a walkable community.</w:t>
      </w:r>
      <w:r>
        <w:rPr>
          <w:rFonts w:ascii="Arial" w:hAnsi="Arial" w:cs="Arial"/>
          <w:b/>
          <w:i/>
        </w:rPr>
        <w:t xml:space="preserve"> The County’s Comprehensive P</w:t>
      </w:r>
      <w:r w:rsidR="002004AF" w:rsidRPr="002004AF">
        <w:rPr>
          <w:rFonts w:ascii="Arial" w:hAnsi="Arial" w:cs="Arial"/>
          <w:b/>
          <w:i/>
        </w:rPr>
        <w:t xml:space="preserve">lan </w:t>
      </w:r>
      <w:r w:rsidR="00B33E2D">
        <w:rPr>
          <w:rFonts w:ascii="Arial" w:hAnsi="Arial" w:cs="Arial"/>
          <w:b/>
          <w:i/>
        </w:rPr>
        <w:t xml:space="preserve">focuses on </w:t>
      </w:r>
      <w:r w:rsidR="002004AF">
        <w:rPr>
          <w:rFonts w:ascii="Arial" w:hAnsi="Arial" w:cs="Arial"/>
          <w:b/>
          <w:i/>
        </w:rPr>
        <w:t xml:space="preserve">new facilities in Growth areas, </w:t>
      </w:r>
      <w:r w:rsidR="00B33E2D">
        <w:rPr>
          <w:rFonts w:ascii="Arial" w:hAnsi="Arial" w:cs="Arial"/>
          <w:b/>
          <w:i/>
        </w:rPr>
        <w:t>and Board expressed consensus on increasing school capacity in Growth areas.  A</w:t>
      </w:r>
      <w:r w:rsidR="002004AF" w:rsidRPr="002004AF">
        <w:rPr>
          <w:rFonts w:ascii="Arial" w:hAnsi="Arial" w:cs="Arial"/>
          <w:b/>
          <w:i/>
        </w:rPr>
        <w:t>ddition</w:t>
      </w:r>
      <w:r w:rsidR="00B33E2D">
        <w:rPr>
          <w:rFonts w:ascii="Arial" w:hAnsi="Arial" w:cs="Arial"/>
          <w:b/>
          <w:i/>
        </w:rPr>
        <w:t xml:space="preserve">s to existing schools are less expensive than </w:t>
      </w:r>
      <w:r w:rsidR="002004AF" w:rsidRPr="002004AF">
        <w:rPr>
          <w:rFonts w:ascii="Arial" w:hAnsi="Arial" w:cs="Arial"/>
          <w:b/>
          <w:i/>
        </w:rPr>
        <w:t>new school</w:t>
      </w:r>
      <w:r w:rsidR="00B33E2D">
        <w:rPr>
          <w:rFonts w:ascii="Arial" w:hAnsi="Arial" w:cs="Arial"/>
          <w:b/>
          <w:i/>
        </w:rPr>
        <w:t>s</w:t>
      </w:r>
      <w:r w:rsidR="002004AF" w:rsidRPr="002004AF">
        <w:rPr>
          <w:rFonts w:ascii="Arial" w:hAnsi="Arial" w:cs="Arial"/>
          <w:b/>
          <w:i/>
        </w:rPr>
        <w:t>.  All the principles have some type of cost, so the LRPAC needs to make their be</w:t>
      </w:r>
      <w:r w:rsidR="004A59C9">
        <w:rPr>
          <w:rFonts w:ascii="Arial" w:hAnsi="Arial" w:cs="Arial"/>
          <w:b/>
          <w:i/>
        </w:rPr>
        <w:t xml:space="preserve">st short- and long-term planning </w:t>
      </w:r>
      <w:r w:rsidR="00B33E2D">
        <w:rPr>
          <w:rFonts w:ascii="Arial" w:hAnsi="Arial" w:cs="Arial"/>
          <w:b/>
          <w:i/>
        </w:rPr>
        <w:t>recommendation</w:t>
      </w:r>
      <w:r w:rsidR="004A59C9">
        <w:rPr>
          <w:rFonts w:ascii="Arial" w:hAnsi="Arial" w:cs="Arial"/>
          <w:b/>
          <w:i/>
        </w:rPr>
        <w:t>s</w:t>
      </w:r>
      <w:r w:rsidR="00B33E2D">
        <w:rPr>
          <w:rFonts w:ascii="Arial" w:hAnsi="Arial" w:cs="Arial"/>
          <w:b/>
          <w:i/>
        </w:rPr>
        <w:t xml:space="preserve"> and let </w:t>
      </w:r>
      <w:r w:rsidR="002004AF" w:rsidRPr="002004AF">
        <w:rPr>
          <w:rFonts w:ascii="Arial" w:hAnsi="Arial" w:cs="Arial"/>
          <w:b/>
          <w:i/>
        </w:rPr>
        <w:t>B</w:t>
      </w:r>
      <w:r w:rsidR="00B33E2D">
        <w:rPr>
          <w:rFonts w:ascii="Arial" w:hAnsi="Arial" w:cs="Arial"/>
          <w:b/>
          <w:i/>
        </w:rPr>
        <w:t>oard</w:t>
      </w:r>
      <w:r w:rsidR="002004AF" w:rsidRPr="002004AF">
        <w:rPr>
          <w:rFonts w:ascii="Arial" w:hAnsi="Arial" w:cs="Arial"/>
          <w:b/>
          <w:i/>
        </w:rPr>
        <w:t xml:space="preserve"> make the difficult decisions.</w:t>
      </w:r>
    </w:p>
    <w:p w:rsidR="002004AF" w:rsidRPr="002004AF" w:rsidRDefault="002004AF" w:rsidP="00B41B31">
      <w:pPr>
        <w:spacing w:line="240" w:lineRule="auto"/>
        <w:jc w:val="both"/>
        <w:rPr>
          <w:rFonts w:ascii="Arial" w:hAnsi="Arial" w:cs="Arial"/>
          <w:b/>
          <w:i/>
          <w:u w:val="single"/>
        </w:rPr>
      </w:pPr>
    </w:p>
    <w:p w:rsidR="00CE5564" w:rsidRPr="00E73108" w:rsidRDefault="00CB08ED" w:rsidP="006271F8">
      <w:pPr>
        <w:pStyle w:val="ListParagraph"/>
        <w:numPr>
          <w:ilvl w:val="0"/>
          <w:numId w:val="5"/>
        </w:numPr>
        <w:jc w:val="both"/>
        <w:rPr>
          <w:rFonts w:ascii="Arial" w:hAnsi="Arial" w:cs="Arial"/>
          <w:sz w:val="22"/>
          <w:szCs w:val="22"/>
        </w:rPr>
      </w:pPr>
      <w:r w:rsidRPr="00E73108">
        <w:rPr>
          <w:rFonts w:ascii="Arial" w:hAnsi="Arial" w:cs="Arial"/>
          <w:b/>
          <w:sz w:val="22"/>
          <w:szCs w:val="22"/>
        </w:rPr>
        <w:t>New Schools versus Redistricting</w:t>
      </w:r>
      <w:r w:rsidRPr="00E73108">
        <w:rPr>
          <w:rFonts w:ascii="Arial" w:hAnsi="Arial" w:cs="Arial"/>
          <w:sz w:val="22"/>
          <w:szCs w:val="22"/>
        </w:rPr>
        <w:t xml:space="preserve">:  </w:t>
      </w:r>
    </w:p>
    <w:p w:rsidR="00CE5564" w:rsidRPr="00E73108" w:rsidRDefault="00CE5564" w:rsidP="00CE5564">
      <w:pPr>
        <w:pStyle w:val="ListParagraph"/>
        <w:jc w:val="both"/>
        <w:rPr>
          <w:rFonts w:ascii="Arial" w:hAnsi="Arial" w:cs="Arial"/>
          <w:sz w:val="22"/>
          <w:szCs w:val="22"/>
        </w:rPr>
      </w:pPr>
    </w:p>
    <w:p w:rsidR="00B46E6C" w:rsidRPr="00E73108" w:rsidRDefault="00CE5564" w:rsidP="00D00C01">
      <w:pPr>
        <w:pStyle w:val="ListParagraph"/>
        <w:jc w:val="both"/>
        <w:rPr>
          <w:rFonts w:ascii="Arial" w:hAnsi="Arial" w:cs="Arial"/>
          <w:sz w:val="22"/>
          <w:szCs w:val="22"/>
        </w:rPr>
      </w:pPr>
      <w:r w:rsidRPr="00E73108">
        <w:rPr>
          <w:rFonts w:ascii="Arial" w:hAnsi="Arial" w:cs="Arial"/>
          <w:sz w:val="22"/>
          <w:szCs w:val="22"/>
        </w:rPr>
        <w:t xml:space="preserve">Albemarle High School is projected to be over capacity by 100 students </w:t>
      </w:r>
      <w:r w:rsidR="004E29FD">
        <w:rPr>
          <w:rFonts w:ascii="Arial" w:hAnsi="Arial" w:cs="Arial"/>
          <w:sz w:val="22"/>
          <w:szCs w:val="22"/>
        </w:rPr>
        <w:t>with</w:t>
      </w:r>
      <w:r w:rsidRPr="00E73108">
        <w:rPr>
          <w:rFonts w:ascii="Arial" w:hAnsi="Arial" w:cs="Arial"/>
          <w:sz w:val="22"/>
          <w:szCs w:val="22"/>
        </w:rPr>
        <w:t xml:space="preserve">in five years and </w:t>
      </w:r>
      <w:r w:rsidR="004E29FD">
        <w:rPr>
          <w:rFonts w:ascii="Arial" w:hAnsi="Arial" w:cs="Arial"/>
          <w:sz w:val="22"/>
          <w:szCs w:val="22"/>
        </w:rPr>
        <w:t>by almost</w:t>
      </w:r>
      <w:r w:rsidRPr="00E73108">
        <w:rPr>
          <w:rFonts w:ascii="Arial" w:hAnsi="Arial" w:cs="Arial"/>
          <w:sz w:val="22"/>
          <w:szCs w:val="22"/>
        </w:rPr>
        <w:t xml:space="preserve"> 200 students in </w:t>
      </w:r>
      <w:r w:rsidR="004E29FD">
        <w:rPr>
          <w:rFonts w:ascii="Arial" w:hAnsi="Arial" w:cs="Arial"/>
          <w:sz w:val="22"/>
          <w:szCs w:val="22"/>
        </w:rPr>
        <w:t>ten</w:t>
      </w:r>
      <w:r w:rsidRPr="00E73108">
        <w:rPr>
          <w:rFonts w:ascii="Arial" w:hAnsi="Arial" w:cs="Arial"/>
          <w:sz w:val="22"/>
          <w:szCs w:val="22"/>
        </w:rPr>
        <w:t xml:space="preserve"> years.  This </w:t>
      </w:r>
      <w:r w:rsidR="004E29FD">
        <w:rPr>
          <w:rFonts w:ascii="Arial" w:hAnsi="Arial" w:cs="Arial"/>
          <w:sz w:val="22"/>
          <w:szCs w:val="22"/>
        </w:rPr>
        <w:t>B</w:t>
      </w:r>
      <w:r w:rsidRPr="00E73108">
        <w:rPr>
          <w:rFonts w:ascii="Arial" w:hAnsi="Arial" w:cs="Arial"/>
          <w:sz w:val="22"/>
          <w:szCs w:val="22"/>
        </w:rPr>
        <w:t>oard came to a consensus last year that the school should not be made any larger.  As a result, t</w:t>
      </w:r>
      <w:r w:rsidR="004B7CBA" w:rsidRPr="00E73108">
        <w:rPr>
          <w:rFonts w:ascii="Arial" w:hAnsi="Arial" w:cs="Arial"/>
          <w:sz w:val="22"/>
          <w:szCs w:val="22"/>
        </w:rPr>
        <w:t>he capacity conflict at A</w:t>
      </w:r>
      <w:r w:rsidR="004E29FD">
        <w:rPr>
          <w:rFonts w:ascii="Arial" w:hAnsi="Arial" w:cs="Arial"/>
          <w:sz w:val="22"/>
          <w:szCs w:val="22"/>
        </w:rPr>
        <w:t xml:space="preserve">lbemarle </w:t>
      </w:r>
      <w:r w:rsidR="004B7CBA" w:rsidRPr="00E73108">
        <w:rPr>
          <w:rFonts w:ascii="Arial" w:hAnsi="Arial" w:cs="Arial"/>
          <w:sz w:val="22"/>
          <w:szCs w:val="22"/>
        </w:rPr>
        <w:t xml:space="preserve">HS can be addressed by either a </w:t>
      </w:r>
      <w:r w:rsidR="004E29FD">
        <w:rPr>
          <w:rFonts w:ascii="Arial" w:hAnsi="Arial" w:cs="Arial"/>
          <w:sz w:val="22"/>
          <w:szCs w:val="22"/>
        </w:rPr>
        <w:t>n</w:t>
      </w:r>
      <w:r w:rsidR="00D00C01" w:rsidRPr="00E73108">
        <w:rPr>
          <w:rFonts w:ascii="Arial" w:hAnsi="Arial" w:cs="Arial"/>
          <w:sz w:val="22"/>
          <w:szCs w:val="22"/>
        </w:rPr>
        <w:t xml:space="preserve">ew </w:t>
      </w:r>
      <w:r w:rsidR="004E29FD">
        <w:rPr>
          <w:rFonts w:ascii="Arial" w:hAnsi="Arial" w:cs="Arial"/>
          <w:sz w:val="22"/>
          <w:szCs w:val="22"/>
        </w:rPr>
        <w:t>s</w:t>
      </w:r>
      <w:r w:rsidR="00D00C01" w:rsidRPr="00E73108">
        <w:rPr>
          <w:rFonts w:ascii="Arial" w:hAnsi="Arial" w:cs="Arial"/>
          <w:sz w:val="22"/>
          <w:szCs w:val="22"/>
        </w:rPr>
        <w:t>cho</w:t>
      </w:r>
      <w:r w:rsidR="00790455" w:rsidRPr="00E73108">
        <w:rPr>
          <w:rFonts w:ascii="Arial" w:hAnsi="Arial" w:cs="Arial"/>
          <w:sz w:val="22"/>
          <w:szCs w:val="22"/>
        </w:rPr>
        <w:t xml:space="preserve">ol or </w:t>
      </w:r>
      <w:r w:rsidR="004E29FD">
        <w:rPr>
          <w:rFonts w:ascii="Arial" w:hAnsi="Arial" w:cs="Arial"/>
          <w:sz w:val="22"/>
          <w:szCs w:val="22"/>
        </w:rPr>
        <w:t>additions to Monticello HS</w:t>
      </w:r>
      <w:r w:rsidR="00790455" w:rsidRPr="00E73108">
        <w:rPr>
          <w:rFonts w:ascii="Arial" w:hAnsi="Arial" w:cs="Arial"/>
          <w:sz w:val="22"/>
          <w:szCs w:val="22"/>
        </w:rPr>
        <w:t xml:space="preserve"> or </w:t>
      </w:r>
      <w:r w:rsidR="004E29FD">
        <w:rPr>
          <w:rFonts w:ascii="Arial" w:hAnsi="Arial" w:cs="Arial"/>
          <w:sz w:val="22"/>
          <w:szCs w:val="22"/>
        </w:rPr>
        <w:t xml:space="preserve">to </w:t>
      </w:r>
      <w:r w:rsidR="00790455" w:rsidRPr="00E73108">
        <w:rPr>
          <w:rFonts w:ascii="Arial" w:hAnsi="Arial" w:cs="Arial"/>
          <w:sz w:val="22"/>
          <w:szCs w:val="22"/>
        </w:rPr>
        <w:t>W</w:t>
      </w:r>
      <w:r w:rsidR="004E29FD">
        <w:rPr>
          <w:rFonts w:ascii="Arial" w:hAnsi="Arial" w:cs="Arial"/>
          <w:sz w:val="22"/>
          <w:szCs w:val="22"/>
        </w:rPr>
        <w:t xml:space="preserve">estern Albemarle </w:t>
      </w:r>
      <w:r w:rsidR="00790455" w:rsidRPr="00E73108">
        <w:rPr>
          <w:rFonts w:ascii="Arial" w:hAnsi="Arial" w:cs="Arial"/>
          <w:sz w:val="22"/>
          <w:szCs w:val="22"/>
        </w:rPr>
        <w:t>HS</w:t>
      </w:r>
      <w:r w:rsidR="00D00C01" w:rsidRPr="00E73108">
        <w:rPr>
          <w:rFonts w:ascii="Arial" w:hAnsi="Arial" w:cs="Arial"/>
          <w:sz w:val="22"/>
          <w:szCs w:val="22"/>
        </w:rPr>
        <w:t>. The additions may be more fiscally responsible.</w:t>
      </w:r>
      <w:r w:rsidR="00DA3C10" w:rsidRPr="00E73108">
        <w:rPr>
          <w:rFonts w:ascii="Arial" w:hAnsi="Arial" w:cs="Arial"/>
          <w:sz w:val="22"/>
          <w:szCs w:val="22"/>
        </w:rPr>
        <w:t xml:space="preserve">  </w:t>
      </w:r>
    </w:p>
    <w:p w:rsidR="00B46E6C" w:rsidRPr="00E73108" w:rsidRDefault="00B46E6C" w:rsidP="00D00C01">
      <w:pPr>
        <w:pStyle w:val="ListParagraph"/>
        <w:jc w:val="both"/>
        <w:rPr>
          <w:rFonts w:ascii="Arial" w:hAnsi="Arial" w:cs="Arial"/>
          <w:sz w:val="22"/>
          <w:szCs w:val="22"/>
        </w:rPr>
      </w:pPr>
    </w:p>
    <w:p w:rsidR="004E2E2C" w:rsidRDefault="00D00C01" w:rsidP="00B46E6C">
      <w:pPr>
        <w:pStyle w:val="ListParagraph"/>
        <w:jc w:val="both"/>
        <w:rPr>
          <w:rFonts w:ascii="Arial" w:hAnsi="Arial" w:cs="Arial"/>
          <w:b/>
          <w:sz w:val="22"/>
          <w:szCs w:val="22"/>
        </w:rPr>
      </w:pPr>
      <w:r w:rsidRPr="00E73108">
        <w:rPr>
          <w:rFonts w:ascii="Arial" w:hAnsi="Arial" w:cs="Arial"/>
          <w:b/>
          <w:sz w:val="22"/>
          <w:szCs w:val="22"/>
        </w:rPr>
        <w:t xml:space="preserve">If the LRPAC makes a </w:t>
      </w:r>
      <w:r w:rsidR="0069242E" w:rsidRPr="00E73108">
        <w:rPr>
          <w:rFonts w:ascii="Arial" w:hAnsi="Arial" w:cs="Arial"/>
          <w:b/>
          <w:sz w:val="22"/>
          <w:szCs w:val="22"/>
        </w:rPr>
        <w:t>recommendation</w:t>
      </w:r>
      <w:r w:rsidRPr="00E73108">
        <w:rPr>
          <w:rFonts w:ascii="Arial" w:hAnsi="Arial" w:cs="Arial"/>
          <w:b/>
          <w:sz w:val="22"/>
          <w:szCs w:val="22"/>
        </w:rPr>
        <w:t xml:space="preserve"> based on </w:t>
      </w:r>
      <w:r w:rsidR="0069242E" w:rsidRPr="00E73108">
        <w:rPr>
          <w:rFonts w:ascii="Arial" w:hAnsi="Arial" w:cs="Arial"/>
          <w:b/>
          <w:sz w:val="22"/>
          <w:szCs w:val="22"/>
        </w:rPr>
        <w:t>fiscal</w:t>
      </w:r>
      <w:r w:rsidRPr="00E73108">
        <w:rPr>
          <w:rFonts w:ascii="Arial" w:hAnsi="Arial" w:cs="Arial"/>
          <w:b/>
          <w:sz w:val="22"/>
          <w:szCs w:val="22"/>
        </w:rPr>
        <w:t xml:space="preserve"> restraint, will the </w:t>
      </w:r>
      <w:r w:rsidR="0069242E" w:rsidRPr="00E73108">
        <w:rPr>
          <w:rFonts w:ascii="Arial" w:hAnsi="Arial" w:cs="Arial"/>
          <w:b/>
          <w:sz w:val="22"/>
          <w:szCs w:val="22"/>
        </w:rPr>
        <w:t>Board</w:t>
      </w:r>
      <w:r w:rsidRPr="00E73108">
        <w:rPr>
          <w:rFonts w:ascii="Arial" w:hAnsi="Arial" w:cs="Arial"/>
          <w:b/>
          <w:sz w:val="22"/>
          <w:szCs w:val="22"/>
        </w:rPr>
        <w:t xml:space="preserve"> be willing to make the difficult </w:t>
      </w:r>
      <w:r w:rsidR="0069242E" w:rsidRPr="00E73108">
        <w:rPr>
          <w:rFonts w:ascii="Arial" w:hAnsi="Arial" w:cs="Arial"/>
          <w:b/>
          <w:sz w:val="22"/>
          <w:szCs w:val="22"/>
        </w:rPr>
        <w:t>redistricting</w:t>
      </w:r>
      <w:r w:rsidRPr="00E73108">
        <w:rPr>
          <w:rFonts w:ascii="Arial" w:hAnsi="Arial" w:cs="Arial"/>
          <w:b/>
          <w:sz w:val="22"/>
          <w:szCs w:val="22"/>
        </w:rPr>
        <w:t xml:space="preserve"> decision</w:t>
      </w:r>
      <w:r w:rsidR="004E29FD">
        <w:rPr>
          <w:rFonts w:ascii="Arial" w:hAnsi="Arial" w:cs="Arial"/>
          <w:b/>
          <w:sz w:val="22"/>
          <w:szCs w:val="22"/>
        </w:rPr>
        <w:t>s</w:t>
      </w:r>
      <w:r w:rsidRPr="00E73108">
        <w:rPr>
          <w:rFonts w:ascii="Arial" w:hAnsi="Arial" w:cs="Arial"/>
          <w:b/>
          <w:sz w:val="22"/>
          <w:szCs w:val="22"/>
        </w:rPr>
        <w:t xml:space="preserve"> to fill the addition at M</w:t>
      </w:r>
      <w:r w:rsidR="004E29FD">
        <w:rPr>
          <w:rFonts w:ascii="Arial" w:hAnsi="Arial" w:cs="Arial"/>
          <w:b/>
          <w:sz w:val="22"/>
          <w:szCs w:val="22"/>
        </w:rPr>
        <w:t xml:space="preserve">onticello </w:t>
      </w:r>
    </w:p>
    <w:p w:rsidR="00115FC1" w:rsidRPr="00E73108" w:rsidRDefault="00D00C01" w:rsidP="00B46E6C">
      <w:pPr>
        <w:pStyle w:val="ListParagraph"/>
        <w:jc w:val="both"/>
        <w:rPr>
          <w:rFonts w:ascii="Arial" w:hAnsi="Arial" w:cs="Arial"/>
          <w:b/>
          <w:sz w:val="22"/>
          <w:szCs w:val="22"/>
        </w:rPr>
      </w:pPr>
      <w:proofErr w:type="gramStart"/>
      <w:r w:rsidRPr="00E73108">
        <w:rPr>
          <w:rFonts w:ascii="Arial" w:hAnsi="Arial" w:cs="Arial"/>
          <w:b/>
          <w:sz w:val="22"/>
          <w:szCs w:val="22"/>
        </w:rPr>
        <w:t>HS?</w:t>
      </w:r>
      <w:proofErr w:type="gramEnd"/>
      <w:r w:rsidR="00074BA5" w:rsidRPr="00E73108">
        <w:rPr>
          <w:rFonts w:ascii="Arial" w:hAnsi="Arial" w:cs="Arial"/>
          <w:b/>
          <w:sz w:val="22"/>
          <w:szCs w:val="22"/>
        </w:rPr>
        <w:t xml:space="preserve"> </w:t>
      </w:r>
    </w:p>
    <w:p w:rsidR="00B46E6C" w:rsidRDefault="00B46E6C" w:rsidP="00B46E6C">
      <w:pPr>
        <w:pStyle w:val="ListParagraph"/>
        <w:jc w:val="both"/>
        <w:rPr>
          <w:rFonts w:ascii="Arial" w:hAnsi="Arial" w:cs="Arial"/>
          <w:sz w:val="22"/>
          <w:szCs w:val="22"/>
        </w:rPr>
      </w:pPr>
    </w:p>
    <w:p w:rsidR="004E2E2C" w:rsidRPr="004E2E2C" w:rsidRDefault="004E2E2C" w:rsidP="00B46E6C">
      <w:pPr>
        <w:pStyle w:val="ListParagraph"/>
        <w:jc w:val="both"/>
        <w:rPr>
          <w:rFonts w:ascii="Arial" w:hAnsi="Arial" w:cs="Arial"/>
          <w:b/>
          <w:i/>
          <w:sz w:val="22"/>
          <w:szCs w:val="22"/>
        </w:rPr>
      </w:pPr>
      <w:r w:rsidRPr="004E2E2C">
        <w:rPr>
          <w:rFonts w:ascii="Arial" w:hAnsi="Arial" w:cs="Arial"/>
          <w:b/>
          <w:i/>
          <w:sz w:val="22"/>
          <w:szCs w:val="22"/>
          <w:u w:val="single"/>
        </w:rPr>
        <w:t>Reply Summarized:</w:t>
      </w:r>
      <w:r w:rsidR="005F2E80">
        <w:rPr>
          <w:rFonts w:ascii="Arial" w:hAnsi="Arial" w:cs="Arial"/>
          <w:b/>
          <w:i/>
          <w:sz w:val="22"/>
          <w:szCs w:val="22"/>
        </w:rPr>
        <w:t xml:space="preserve">  Respon</w:t>
      </w:r>
      <w:r w:rsidRPr="004E2E2C">
        <w:rPr>
          <w:rFonts w:ascii="Arial" w:hAnsi="Arial" w:cs="Arial"/>
          <w:b/>
          <w:i/>
          <w:sz w:val="22"/>
          <w:szCs w:val="22"/>
        </w:rPr>
        <w:t>s</w:t>
      </w:r>
      <w:r w:rsidR="005F2E80">
        <w:rPr>
          <w:rFonts w:ascii="Arial" w:hAnsi="Arial" w:cs="Arial"/>
          <w:b/>
          <w:i/>
          <w:sz w:val="22"/>
          <w:szCs w:val="22"/>
        </w:rPr>
        <w:t>es</w:t>
      </w:r>
      <w:r w:rsidRPr="004E2E2C">
        <w:rPr>
          <w:rFonts w:ascii="Arial" w:hAnsi="Arial" w:cs="Arial"/>
          <w:b/>
          <w:i/>
          <w:sz w:val="22"/>
          <w:szCs w:val="22"/>
        </w:rPr>
        <w:t xml:space="preserve"> varied from a simple yes, to letting</w:t>
      </w:r>
      <w:r w:rsidR="00014F72">
        <w:rPr>
          <w:rFonts w:ascii="Arial" w:hAnsi="Arial" w:cs="Arial"/>
          <w:b/>
          <w:i/>
          <w:sz w:val="22"/>
          <w:szCs w:val="22"/>
        </w:rPr>
        <w:t xml:space="preserve"> the new “academy programs</w:t>
      </w:r>
      <w:r w:rsidRPr="004E2E2C">
        <w:rPr>
          <w:rFonts w:ascii="Arial" w:hAnsi="Arial" w:cs="Arial"/>
          <w:b/>
          <w:i/>
          <w:sz w:val="22"/>
          <w:szCs w:val="22"/>
        </w:rPr>
        <w:t>” and virtual instruction address the enrollment disparity.</w:t>
      </w:r>
      <w:r w:rsidR="005F2E80">
        <w:rPr>
          <w:rFonts w:ascii="Arial" w:hAnsi="Arial" w:cs="Arial"/>
          <w:b/>
          <w:i/>
          <w:sz w:val="22"/>
          <w:szCs w:val="22"/>
        </w:rPr>
        <w:t xml:space="preserve">  </w:t>
      </w:r>
      <w:r w:rsidR="00014F72">
        <w:rPr>
          <w:rFonts w:ascii="Arial" w:hAnsi="Arial" w:cs="Arial"/>
          <w:b/>
          <w:i/>
          <w:sz w:val="22"/>
          <w:szCs w:val="22"/>
        </w:rPr>
        <w:t>The academy program</w:t>
      </w:r>
      <w:r w:rsidR="00014F72" w:rsidRPr="004E2E2C">
        <w:rPr>
          <w:rFonts w:ascii="Arial" w:hAnsi="Arial" w:cs="Arial"/>
          <w:b/>
          <w:i/>
          <w:sz w:val="22"/>
          <w:szCs w:val="22"/>
        </w:rPr>
        <w:t>s are gaining momentum</w:t>
      </w:r>
      <w:r w:rsidR="00014F72">
        <w:rPr>
          <w:rFonts w:ascii="Arial" w:hAnsi="Arial" w:cs="Arial"/>
          <w:b/>
          <w:i/>
          <w:sz w:val="22"/>
          <w:szCs w:val="22"/>
        </w:rPr>
        <w:t xml:space="preserve">. One Board member acknowledged her previous opposition to moving students from Albemarle to Monticello, but stated the Board may need to do it.  </w:t>
      </w:r>
      <w:r w:rsidR="005F2E80">
        <w:rPr>
          <w:rFonts w:ascii="Arial" w:hAnsi="Arial" w:cs="Arial"/>
          <w:b/>
          <w:i/>
          <w:sz w:val="22"/>
          <w:szCs w:val="22"/>
        </w:rPr>
        <w:t xml:space="preserve">Albemarle High’s enrollment projections should be modified </w:t>
      </w:r>
      <w:r w:rsidR="00014F72">
        <w:rPr>
          <w:rFonts w:ascii="Arial" w:hAnsi="Arial" w:cs="Arial"/>
          <w:b/>
          <w:i/>
          <w:sz w:val="22"/>
          <w:szCs w:val="22"/>
        </w:rPr>
        <w:t xml:space="preserve">downward </w:t>
      </w:r>
      <w:r w:rsidR="005F2E80">
        <w:rPr>
          <w:rFonts w:ascii="Arial" w:hAnsi="Arial" w:cs="Arial"/>
          <w:b/>
          <w:i/>
          <w:sz w:val="22"/>
          <w:szCs w:val="22"/>
        </w:rPr>
        <w:t>to reflect</w:t>
      </w:r>
      <w:r w:rsidR="00014F72">
        <w:rPr>
          <w:rFonts w:ascii="Arial" w:hAnsi="Arial" w:cs="Arial"/>
          <w:b/>
          <w:i/>
          <w:sz w:val="22"/>
          <w:szCs w:val="22"/>
        </w:rPr>
        <w:t xml:space="preserve"> students that go to CATEC and other off-site locations every day.</w:t>
      </w:r>
      <w:r w:rsidR="005F2E80">
        <w:rPr>
          <w:rFonts w:ascii="Arial" w:hAnsi="Arial" w:cs="Arial"/>
          <w:b/>
          <w:i/>
          <w:sz w:val="22"/>
          <w:szCs w:val="22"/>
        </w:rPr>
        <w:t xml:space="preserve"> </w:t>
      </w:r>
      <w:r w:rsidR="00014F72">
        <w:rPr>
          <w:rFonts w:ascii="Arial" w:hAnsi="Arial" w:cs="Arial"/>
          <w:b/>
          <w:i/>
          <w:sz w:val="22"/>
          <w:szCs w:val="22"/>
        </w:rPr>
        <w:t xml:space="preserve"> There is a soun</w:t>
      </w:r>
      <w:r w:rsidRPr="004E2E2C">
        <w:rPr>
          <w:rFonts w:ascii="Arial" w:hAnsi="Arial" w:cs="Arial"/>
          <w:b/>
          <w:i/>
          <w:sz w:val="22"/>
          <w:szCs w:val="22"/>
        </w:rPr>
        <w:t>d re</w:t>
      </w:r>
      <w:r w:rsidR="004C17B7">
        <w:rPr>
          <w:rFonts w:ascii="Arial" w:hAnsi="Arial" w:cs="Arial"/>
          <w:b/>
          <w:i/>
          <w:sz w:val="22"/>
          <w:szCs w:val="22"/>
        </w:rPr>
        <w:t>di</w:t>
      </w:r>
      <w:r w:rsidRPr="004E2E2C">
        <w:rPr>
          <w:rFonts w:ascii="Arial" w:hAnsi="Arial" w:cs="Arial"/>
          <w:b/>
          <w:i/>
          <w:sz w:val="22"/>
          <w:szCs w:val="22"/>
        </w:rPr>
        <w:t>stricting process in place t</w:t>
      </w:r>
      <w:r w:rsidR="007271E6">
        <w:rPr>
          <w:rFonts w:ascii="Arial" w:hAnsi="Arial" w:cs="Arial"/>
          <w:b/>
          <w:i/>
          <w:sz w:val="22"/>
          <w:szCs w:val="22"/>
        </w:rPr>
        <w:t>hat should be trusted to provide</w:t>
      </w:r>
      <w:r w:rsidRPr="004E2E2C">
        <w:rPr>
          <w:rFonts w:ascii="Arial" w:hAnsi="Arial" w:cs="Arial"/>
          <w:b/>
          <w:i/>
          <w:sz w:val="22"/>
          <w:szCs w:val="22"/>
        </w:rPr>
        <w:t xml:space="preserve"> a valid recommendation.  </w:t>
      </w:r>
    </w:p>
    <w:p w:rsidR="000A13F0" w:rsidRPr="004E2E2C" w:rsidRDefault="000A13F0" w:rsidP="00B46E6C">
      <w:pPr>
        <w:pStyle w:val="ListParagraph"/>
        <w:jc w:val="both"/>
        <w:rPr>
          <w:rFonts w:ascii="Arial" w:hAnsi="Arial" w:cs="Arial"/>
          <w:b/>
          <w:i/>
          <w:sz w:val="22"/>
          <w:szCs w:val="22"/>
        </w:rPr>
      </w:pPr>
    </w:p>
    <w:p w:rsidR="00CE5564" w:rsidRPr="00E73108" w:rsidRDefault="00CB08ED" w:rsidP="006271F8">
      <w:pPr>
        <w:pStyle w:val="ListParagraph"/>
        <w:numPr>
          <w:ilvl w:val="0"/>
          <w:numId w:val="5"/>
        </w:numPr>
        <w:jc w:val="both"/>
        <w:rPr>
          <w:rFonts w:ascii="Arial" w:hAnsi="Arial" w:cs="Arial"/>
          <w:sz w:val="22"/>
          <w:szCs w:val="22"/>
        </w:rPr>
      </w:pPr>
      <w:r w:rsidRPr="00E73108">
        <w:rPr>
          <w:rFonts w:ascii="Arial" w:hAnsi="Arial" w:cs="Arial"/>
          <w:b/>
          <w:sz w:val="22"/>
          <w:szCs w:val="22"/>
        </w:rPr>
        <w:t>School Sizes</w:t>
      </w:r>
      <w:r w:rsidRPr="00E73108">
        <w:rPr>
          <w:rFonts w:ascii="Arial" w:hAnsi="Arial" w:cs="Arial"/>
          <w:sz w:val="22"/>
          <w:szCs w:val="22"/>
        </w:rPr>
        <w:t xml:space="preserve">:  </w:t>
      </w:r>
    </w:p>
    <w:p w:rsidR="00CE5564" w:rsidRPr="00E73108" w:rsidRDefault="00CE5564" w:rsidP="00CE5564">
      <w:pPr>
        <w:pStyle w:val="ListParagraph"/>
        <w:jc w:val="both"/>
        <w:rPr>
          <w:rFonts w:ascii="Arial" w:hAnsi="Arial" w:cs="Arial"/>
          <w:sz w:val="22"/>
          <w:szCs w:val="22"/>
        </w:rPr>
      </w:pPr>
    </w:p>
    <w:p w:rsidR="00E73108" w:rsidRDefault="00CE5564" w:rsidP="00790455">
      <w:pPr>
        <w:ind w:left="720"/>
        <w:jc w:val="both"/>
        <w:rPr>
          <w:rFonts w:ascii="Arial" w:hAnsi="Arial" w:cs="Arial"/>
        </w:rPr>
      </w:pPr>
      <w:r w:rsidRPr="00E73108">
        <w:rPr>
          <w:rFonts w:ascii="Arial" w:hAnsi="Arial" w:cs="Arial"/>
        </w:rPr>
        <w:t xml:space="preserve">The desired size of schools (both minimum &amp; maximum sizes) is always part of the LRPAC planning process &amp; discussion.  </w:t>
      </w:r>
      <w:r w:rsidR="008A0BFF" w:rsidRPr="00E73108">
        <w:rPr>
          <w:rFonts w:ascii="Arial" w:hAnsi="Arial" w:cs="Arial"/>
        </w:rPr>
        <w:t>Maintaining feeder patterns and communities tends to increase the discrepancy in school sizes.</w:t>
      </w:r>
      <w:r w:rsidR="00DE5189" w:rsidRPr="00E73108">
        <w:rPr>
          <w:rFonts w:ascii="Arial" w:hAnsi="Arial" w:cs="Arial"/>
        </w:rPr>
        <w:t xml:space="preserve"> </w:t>
      </w:r>
    </w:p>
    <w:p w:rsidR="00B46E6C" w:rsidRPr="00E73108" w:rsidRDefault="00E73108" w:rsidP="00790455">
      <w:pPr>
        <w:ind w:left="720"/>
        <w:jc w:val="both"/>
        <w:rPr>
          <w:rFonts w:ascii="Arial" w:hAnsi="Arial" w:cs="Arial"/>
          <w:b/>
        </w:rPr>
      </w:pPr>
      <w:r w:rsidRPr="00E73108">
        <w:rPr>
          <w:rFonts w:ascii="Arial" w:hAnsi="Arial" w:cs="Arial"/>
          <w:b/>
        </w:rPr>
        <w:t>What is too big and what is too small?</w:t>
      </w:r>
    </w:p>
    <w:p w:rsidR="00B46E6C" w:rsidRDefault="00CE5564" w:rsidP="00790455">
      <w:pPr>
        <w:ind w:left="720"/>
        <w:jc w:val="both"/>
        <w:rPr>
          <w:rFonts w:ascii="Arial" w:hAnsi="Arial" w:cs="Arial"/>
          <w:b/>
        </w:rPr>
      </w:pPr>
      <w:r w:rsidRPr="00E73108">
        <w:rPr>
          <w:rFonts w:ascii="Arial" w:hAnsi="Arial" w:cs="Arial"/>
          <w:b/>
        </w:rPr>
        <w:t xml:space="preserve">How much flexibility is there in size ranges?  </w:t>
      </w:r>
    </w:p>
    <w:p w:rsidR="004E2E2C" w:rsidRPr="008000FE" w:rsidRDefault="004E2E2C" w:rsidP="00790455">
      <w:pPr>
        <w:ind w:left="720"/>
        <w:jc w:val="both"/>
        <w:rPr>
          <w:rFonts w:ascii="Arial" w:hAnsi="Arial" w:cs="Arial"/>
          <w:b/>
          <w:i/>
        </w:rPr>
      </w:pPr>
      <w:r w:rsidRPr="008000FE">
        <w:rPr>
          <w:rFonts w:ascii="Arial" w:hAnsi="Arial" w:cs="Arial"/>
          <w:b/>
          <w:i/>
          <w:u w:val="single"/>
        </w:rPr>
        <w:t>Reply Summarized:</w:t>
      </w:r>
      <w:r w:rsidR="007E181A">
        <w:rPr>
          <w:rFonts w:ascii="Arial" w:hAnsi="Arial" w:cs="Arial"/>
          <w:b/>
          <w:i/>
        </w:rPr>
        <w:t xml:space="preserve">  The </w:t>
      </w:r>
      <w:r w:rsidRPr="008000FE">
        <w:rPr>
          <w:rFonts w:ascii="Arial" w:hAnsi="Arial" w:cs="Arial"/>
          <w:b/>
          <w:i/>
        </w:rPr>
        <w:t>B</w:t>
      </w:r>
      <w:r w:rsidR="007E181A">
        <w:rPr>
          <w:rFonts w:ascii="Arial" w:hAnsi="Arial" w:cs="Arial"/>
          <w:b/>
          <w:i/>
        </w:rPr>
        <w:t>oard</w:t>
      </w:r>
      <w:r w:rsidRPr="008000FE">
        <w:rPr>
          <w:rFonts w:ascii="Arial" w:hAnsi="Arial" w:cs="Arial"/>
          <w:b/>
          <w:i/>
        </w:rPr>
        <w:t xml:space="preserve"> recently </w:t>
      </w:r>
      <w:r w:rsidR="007E181A">
        <w:rPr>
          <w:rFonts w:ascii="Arial" w:hAnsi="Arial" w:cs="Arial"/>
          <w:b/>
          <w:i/>
        </w:rPr>
        <w:t>ag</w:t>
      </w:r>
      <w:r w:rsidR="0066595B">
        <w:rPr>
          <w:rFonts w:ascii="Arial" w:hAnsi="Arial" w:cs="Arial"/>
          <w:b/>
          <w:i/>
        </w:rPr>
        <w:t>reed with proposed changes in</w:t>
      </w:r>
      <w:r w:rsidR="007E181A">
        <w:rPr>
          <w:rFonts w:ascii="Arial" w:hAnsi="Arial" w:cs="Arial"/>
          <w:b/>
          <w:i/>
        </w:rPr>
        <w:t xml:space="preserve"> the </w:t>
      </w:r>
      <w:r w:rsidRPr="008000FE">
        <w:rPr>
          <w:rFonts w:ascii="Arial" w:hAnsi="Arial" w:cs="Arial"/>
          <w:b/>
          <w:i/>
        </w:rPr>
        <w:t>County</w:t>
      </w:r>
      <w:r w:rsidR="007E181A">
        <w:rPr>
          <w:rFonts w:ascii="Arial" w:hAnsi="Arial" w:cs="Arial"/>
          <w:b/>
          <w:i/>
        </w:rPr>
        <w:t>’s draft</w:t>
      </w:r>
      <w:r w:rsidRPr="008000FE">
        <w:rPr>
          <w:rFonts w:ascii="Arial" w:hAnsi="Arial" w:cs="Arial"/>
          <w:b/>
          <w:i/>
        </w:rPr>
        <w:t xml:space="preserve"> Comprehen</w:t>
      </w:r>
      <w:r w:rsidR="007E181A">
        <w:rPr>
          <w:rFonts w:ascii="Arial" w:hAnsi="Arial" w:cs="Arial"/>
          <w:b/>
          <w:i/>
        </w:rPr>
        <w:t>sive Plan.  Those changes now define capacity ranges and increased the upper limit for new or modified schools</w:t>
      </w:r>
      <w:r w:rsidR="008000FE">
        <w:rPr>
          <w:rFonts w:ascii="Arial" w:hAnsi="Arial" w:cs="Arial"/>
          <w:b/>
          <w:i/>
        </w:rPr>
        <w:t xml:space="preserve">.  </w:t>
      </w:r>
      <w:r w:rsidR="00EA0865">
        <w:rPr>
          <w:rFonts w:ascii="Arial" w:hAnsi="Arial" w:cs="Arial"/>
          <w:b/>
          <w:i/>
        </w:rPr>
        <w:t xml:space="preserve">Elementary capacity </w:t>
      </w:r>
      <w:r w:rsidR="00EA0865">
        <w:rPr>
          <w:rFonts w:ascii="Arial" w:hAnsi="Arial" w:cs="Arial"/>
          <w:b/>
          <w:i/>
        </w:rPr>
        <w:lastRenderedPageBreak/>
        <w:t xml:space="preserve">changed from maximum of 600 to between 400 and 750 students.  Middle school capacity changed from maximum of 900 to between 600 and 1,000 students.  High school capacity changed from maximum capacity of 1500 to between 900 and 1500 students.  </w:t>
      </w:r>
      <w:r w:rsidR="008000FE">
        <w:rPr>
          <w:rFonts w:ascii="Arial" w:hAnsi="Arial" w:cs="Arial"/>
          <w:b/>
          <w:i/>
        </w:rPr>
        <w:t>T</w:t>
      </w:r>
      <w:r w:rsidR="008000FE" w:rsidRPr="008000FE">
        <w:rPr>
          <w:rFonts w:ascii="Arial" w:hAnsi="Arial" w:cs="Arial"/>
          <w:b/>
          <w:i/>
        </w:rPr>
        <w:t>he</w:t>
      </w:r>
      <w:r w:rsidR="0066595B">
        <w:rPr>
          <w:rFonts w:ascii="Arial" w:hAnsi="Arial" w:cs="Arial"/>
          <w:b/>
          <w:i/>
        </w:rPr>
        <w:t xml:space="preserve"> Board agreed these are good guides </w:t>
      </w:r>
      <w:r w:rsidR="008000FE" w:rsidRPr="008000FE">
        <w:rPr>
          <w:rFonts w:ascii="Arial" w:hAnsi="Arial" w:cs="Arial"/>
          <w:b/>
          <w:i/>
        </w:rPr>
        <w:t xml:space="preserve">for new </w:t>
      </w:r>
      <w:r w:rsidR="0066595B">
        <w:rPr>
          <w:rFonts w:ascii="Arial" w:hAnsi="Arial" w:cs="Arial"/>
          <w:b/>
          <w:i/>
        </w:rPr>
        <w:t xml:space="preserve">or modified </w:t>
      </w:r>
      <w:r w:rsidR="008000FE" w:rsidRPr="008000FE">
        <w:rPr>
          <w:rFonts w:ascii="Arial" w:hAnsi="Arial" w:cs="Arial"/>
          <w:b/>
          <w:i/>
        </w:rPr>
        <w:t>facilities.</w:t>
      </w:r>
    </w:p>
    <w:p w:rsidR="004E29FD" w:rsidRDefault="004E29FD" w:rsidP="00790455">
      <w:pPr>
        <w:ind w:left="720"/>
        <w:jc w:val="both"/>
        <w:rPr>
          <w:rFonts w:ascii="Arial" w:hAnsi="Arial" w:cs="Arial"/>
        </w:rPr>
      </w:pPr>
    </w:p>
    <w:p w:rsidR="00CE5564" w:rsidRPr="00E73108" w:rsidRDefault="00CE5564" w:rsidP="00790455">
      <w:pPr>
        <w:ind w:left="720"/>
        <w:jc w:val="both"/>
        <w:rPr>
          <w:rFonts w:ascii="Arial" w:hAnsi="Arial" w:cs="Arial"/>
        </w:rPr>
      </w:pPr>
      <w:r w:rsidRPr="00E73108">
        <w:rPr>
          <w:rFonts w:ascii="Arial" w:hAnsi="Arial" w:cs="Arial"/>
        </w:rPr>
        <w:t>There are two examples we would like input on:</w:t>
      </w:r>
    </w:p>
    <w:p w:rsidR="007C3008" w:rsidRPr="00E73108" w:rsidRDefault="00DA3C10" w:rsidP="007C3008">
      <w:pPr>
        <w:spacing w:after="0"/>
        <w:ind w:left="720"/>
        <w:jc w:val="both"/>
        <w:rPr>
          <w:rFonts w:ascii="Arial" w:hAnsi="Arial" w:cs="Arial"/>
        </w:rPr>
      </w:pPr>
      <w:r w:rsidRPr="00E73108">
        <w:rPr>
          <w:rFonts w:ascii="Arial" w:hAnsi="Arial" w:cs="Arial"/>
          <w:u w:val="single"/>
        </w:rPr>
        <w:t>Henley</w:t>
      </w:r>
      <w:r w:rsidRPr="00E73108">
        <w:rPr>
          <w:rFonts w:ascii="Arial" w:hAnsi="Arial" w:cs="Arial"/>
        </w:rPr>
        <w:t xml:space="preserve"> (current capacity: 928)</w:t>
      </w:r>
    </w:p>
    <w:p w:rsidR="00C673DB" w:rsidRDefault="00DA3C10" w:rsidP="00CE5564">
      <w:pPr>
        <w:ind w:left="720"/>
        <w:jc w:val="both"/>
        <w:rPr>
          <w:rFonts w:ascii="Arial" w:hAnsi="Arial" w:cs="Arial"/>
        </w:rPr>
      </w:pPr>
      <w:r w:rsidRPr="00E73108">
        <w:rPr>
          <w:rFonts w:ascii="Arial" w:hAnsi="Arial" w:cs="Arial"/>
        </w:rPr>
        <w:t xml:space="preserve">With the anticipated growth in the Western Feeder Pattern, it is likely that recommendations will be made </w:t>
      </w:r>
      <w:r w:rsidR="007C3008" w:rsidRPr="00E73108">
        <w:rPr>
          <w:rFonts w:ascii="Arial" w:hAnsi="Arial" w:cs="Arial"/>
        </w:rPr>
        <w:t>to build additional elementary seats and possibl</w:t>
      </w:r>
      <w:r w:rsidR="00FF2638" w:rsidRPr="00E73108">
        <w:rPr>
          <w:rFonts w:ascii="Arial" w:hAnsi="Arial" w:cs="Arial"/>
        </w:rPr>
        <w:t>y</w:t>
      </w:r>
      <w:r w:rsidR="007C3008" w:rsidRPr="00E73108">
        <w:rPr>
          <w:rFonts w:ascii="Arial" w:hAnsi="Arial" w:cs="Arial"/>
        </w:rPr>
        <w:t xml:space="preserve"> high school seats.  H</w:t>
      </w:r>
      <w:r w:rsidR="003D44C4">
        <w:rPr>
          <w:rFonts w:ascii="Arial" w:hAnsi="Arial" w:cs="Arial"/>
        </w:rPr>
        <w:t>enley will be the bottle neck when elementary and high school seats increase.</w:t>
      </w:r>
    </w:p>
    <w:p w:rsidR="003D44C4" w:rsidRDefault="003D44C4" w:rsidP="00CE5564">
      <w:pPr>
        <w:ind w:left="720"/>
        <w:jc w:val="both"/>
        <w:rPr>
          <w:rFonts w:ascii="Arial" w:hAnsi="Arial" w:cs="Arial"/>
          <w:b/>
        </w:rPr>
      </w:pPr>
      <w:r w:rsidRPr="003D44C4">
        <w:rPr>
          <w:rFonts w:ascii="Arial" w:hAnsi="Arial" w:cs="Arial"/>
          <w:b/>
        </w:rPr>
        <w:t>Is it acceptable to make the division’s largest middle school even larger?</w:t>
      </w:r>
    </w:p>
    <w:p w:rsidR="003D44C4" w:rsidRDefault="003D44C4" w:rsidP="00CE5564">
      <w:pPr>
        <w:ind w:left="720"/>
        <w:jc w:val="both"/>
        <w:rPr>
          <w:rFonts w:ascii="Arial" w:hAnsi="Arial" w:cs="Arial"/>
          <w:b/>
        </w:rPr>
      </w:pPr>
      <w:r>
        <w:rPr>
          <w:rFonts w:ascii="Arial" w:hAnsi="Arial" w:cs="Arial"/>
          <w:b/>
        </w:rPr>
        <w:t>Or is 928 the maximum capacity so that other alternatives need to be explored?</w:t>
      </w:r>
    </w:p>
    <w:p w:rsidR="003D44C4" w:rsidRPr="008000FE" w:rsidRDefault="008000FE" w:rsidP="008000FE">
      <w:pPr>
        <w:ind w:left="720"/>
        <w:jc w:val="both"/>
        <w:rPr>
          <w:rFonts w:ascii="Arial" w:hAnsi="Arial" w:cs="Arial"/>
          <w:b/>
          <w:i/>
        </w:rPr>
      </w:pPr>
      <w:r w:rsidRPr="008000FE">
        <w:rPr>
          <w:rFonts w:ascii="Arial" w:hAnsi="Arial" w:cs="Arial"/>
          <w:b/>
          <w:i/>
          <w:u w:val="single"/>
        </w:rPr>
        <w:t>Reply Summarized:</w:t>
      </w:r>
      <w:r w:rsidR="007271E6">
        <w:rPr>
          <w:rFonts w:ascii="Arial" w:hAnsi="Arial" w:cs="Arial"/>
          <w:b/>
          <w:i/>
        </w:rPr>
        <w:t xml:space="preserve">  </w:t>
      </w:r>
      <w:r w:rsidR="00EA0865">
        <w:rPr>
          <w:rFonts w:ascii="Arial" w:hAnsi="Arial" w:cs="Arial"/>
          <w:b/>
          <w:i/>
        </w:rPr>
        <w:t xml:space="preserve">Multiple approaches were discussed, but the Board did not reach a consensus on the best course of action if Henley’s enrollment grows beyond 928 students.  </w:t>
      </w:r>
    </w:p>
    <w:p w:rsidR="00790455" w:rsidRPr="00E73108" w:rsidRDefault="007C3008" w:rsidP="00790455">
      <w:pPr>
        <w:ind w:left="720"/>
        <w:jc w:val="both"/>
        <w:rPr>
          <w:rFonts w:ascii="Arial" w:hAnsi="Arial" w:cs="Arial"/>
        </w:rPr>
      </w:pPr>
      <w:r w:rsidRPr="00E73108">
        <w:rPr>
          <w:rFonts w:ascii="Arial" w:hAnsi="Arial" w:cs="Arial"/>
          <w:u w:val="single"/>
        </w:rPr>
        <w:t>Stony Point</w:t>
      </w:r>
      <w:r w:rsidRPr="00E73108">
        <w:rPr>
          <w:rFonts w:ascii="Arial" w:hAnsi="Arial" w:cs="Arial"/>
        </w:rPr>
        <w:t xml:space="preserve"> (current capacity: 225; utilizes 4 </w:t>
      </w:r>
      <w:r w:rsidR="003D44C4">
        <w:rPr>
          <w:rFonts w:ascii="Arial" w:hAnsi="Arial" w:cs="Arial"/>
        </w:rPr>
        <w:t>mobile classrooms</w:t>
      </w:r>
      <w:r w:rsidRPr="00E73108">
        <w:rPr>
          <w:rFonts w:ascii="Arial" w:hAnsi="Arial" w:cs="Arial"/>
        </w:rPr>
        <w:t xml:space="preserve"> </w:t>
      </w:r>
      <w:r w:rsidR="00FF2638" w:rsidRPr="00E73108">
        <w:rPr>
          <w:rFonts w:ascii="Arial" w:hAnsi="Arial" w:cs="Arial"/>
        </w:rPr>
        <w:t>as well)</w:t>
      </w:r>
    </w:p>
    <w:p w:rsidR="001D4A74" w:rsidRPr="00E73108" w:rsidRDefault="00E73108" w:rsidP="00790455">
      <w:pPr>
        <w:ind w:left="720"/>
        <w:jc w:val="both"/>
        <w:rPr>
          <w:rFonts w:ascii="Arial" w:hAnsi="Arial" w:cs="Arial"/>
        </w:rPr>
      </w:pPr>
      <w:r>
        <w:rPr>
          <w:rFonts w:ascii="Arial" w:hAnsi="Arial" w:cs="Arial"/>
        </w:rPr>
        <w:t>Stony Point is over capacity.</w:t>
      </w:r>
      <w:r w:rsidR="00A37B90" w:rsidRPr="00E73108">
        <w:rPr>
          <w:rFonts w:ascii="Arial" w:hAnsi="Arial" w:cs="Arial"/>
        </w:rPr>
        <w:t xml:space="preserve">  </w:t>
      </w:r>
      <w:r w:rsidR="00FF2638" w:rsidRPr="00E73108">
        <w:rPr>
          <w:rFonts w:ascii="Arial" w:hAnsi="Arial" w:cs="Arial"/>
        </w:rPr>
        <w:t xml:space="preserve">Typically, utilizing existing seats is recommended before a capital project is endorsed.  However, if enough students were redistricted to remove the need for </w:t>
      </w:r>
      <w:r w:rsidR="003D44C4">
        <w:rPr>
          <w:rFonts w:ascii="Arial" w:hAnsi="Arial" w:cs="Arial"/>
        </w:rPr>
        <w:t>mobile classrooms</w:t>
      </w:r>
      <w:r w:rsidR="00FF2638" w:rsidRPr="00E73108">
        <w:rPr>
          <w:rFonts w:ascii="Arial" w:hAnsi="Arial" w:cs="Arial"/>
        </w:rPr>
        <w:t>, Stony Point’s enrollment wo</w:t>
      </w:r>
      <w:r w:rsidR="00C673DB" w:rsidRPr="00E73108">
        <w:rPr>
          <w:rFonts w:ascii="Arial" w:hAnsi="Arial" w:cs="Arial"/>
        </w:rPr>
        <w:t xml:space="preserve">uld be reduced from </w:t>
      </w:r>
      <w:r w:rsidR="003D44C4">
        <w:rPr>
          <w:rFonts w:ascii="Arial" w:hAnsi="Arial" w:cs="Arial"/>
        </w:rPr>
        <w:t>287</w:t>
      </w:r>
      <w:r w:rsidR="00C673DB" w:rsidRPr="00E73108">
        <w:rPr>
          <w:rFonts w:ascii="Arial" w:hAnsi="Arial" w:cs="Arial"/>
        </w:rPr>
        <w:t xml:space="preserve"> to 225</w:t>
      </w:r>
      <w:r w:rsidR="00FF2638" w:rsidRPr="00E73108">
        <w:rPr>
          <w:rFonts w:ascii="Arial" w:hAnsi="Arial" w:cs="Arial"/>
        </w:rPr>
        <w:t xml:space="preserve">.  </w:t>
      </w:r>
    </w:p>
    <w:p w:rsidR="00C673DB" w:rsidRDefault="00C673DB" w:rsidP="00C673DB">
      <w:pPr>
        <w:ind w:left="720"/>
        <w:jc w:val="both"/>
        <w:rPr>
          <w:rFonts w:ascii="Arial" w:hAnsi="Arial" w:cs="Arial"/>
          <w:b/>
        </w:rPr>
      </w:pPr>
      <w:r w:rsidRPr="00E73108">
        <w:rPr>
          <w:rFonts w:ascii="Arial" w:hAnsi="Arial" w:cs="Arial"/>
          <w:b/>
        </w:rPr>
        <w:t>Is a small Stony Point (at 225) acceptable?</w:t>
      </w:r>
    </w:p>
    <w:p w:rsidR="007C3008" w:rsidRDefault="00FF2638" w:rsidP="00C673DB">
      <w:pPr>
        <w:ind w:left="720"/>
        <w:jc w:val="both"/>
        <w:rPr>
          <w:rFonts w:ascii="Arial" w:hAnsi="Arial" w:cs="Arial"/>
        </w:rPr>
      </w:pPr>
      <w:r w:rsidRPr="00E73108">
        <w:rPr>
          <w:rFonts w:ascii="Arial" w:hAnsi="Arial" w:cs="Arial"/>
          <w:b/>
        </w:rPr>
        <w:t>If not, would you endorse investing</w:t>
      </w:r>
      <w:r w:rsidR="00C673DB" w:rsidRPr="00E73108">
        <w:rPr>
          <w:rFonts w:ascii="Arial" w:hAnsi="Arial" w:cs="Arial"/>
          <w:b/>
        </w:rPr>
        <w:t xml:space="preserve"> capital funds for an addition</w:t>
      </w:r>
      <w:r w:rsidRPr="00E73108">
        <w:rPr>
          <w:rFonts w:ascii="Arial" w:hAnsi="Arial" w:cs="Arial"/>
          <w:b/>
        </w:rPr>
        <w:t xml:space="preserve"> when ‘free’ seats are available at another school?</w:t>
      </w:r>
      <w:r w:rsidRPr="00E73108">
        <w:rPr>
          <w:rFonts w:ascii="Arial" w:hAnsi="Arial" w:cs="Arial"/>
        </w:rPr>
        <w:t xml:space="preserve">  </w:t>
      </w:r>
    </w:p>
    <w:p w:rsidR="008000FE" w:rsidRDefault="008000FE" w:rsidP="00C673DB">
      <w:pPr>
        <w:ind w:left="720"/>
        <w:jc w:val="both"/>
        <w:rPr>
          <w:rFonts w:ascii="Arial" w:hAnsi="Arial" w:cs="Arial"/>
          <w:b/>
          <w:i/>
        </w:rPr>
      </w:pPr>
      <w:r w:rsidRPr="003428B4">
        <w:rPr>
          <w:rFonts w:ascii="Arial" w:hAnsi="Arial" w:cs="Arial"/>
          <w:b/>
          <w:i/>
          <w:u w:val="single"/>
        </w:rPr>
        <w:t>Reply Summarized</w:t>
      </w:r>
      <w:r w:rsidRPr="003428B4">
        <w:rPr>
          <w:rFonts w:ascii="Arial" w:hAnsi="Arial" w:cs="Arial"/>
          <w:b/>
          <w:i/>
        </w:rPr>
        <w:t>:  Alt</w:t>
      </w:r>
      <w:r w:rsidR="00F36A1C">
        <w:rPr>
          <w:rFonts w:ascii="Arial" w:hAnsi="Arial" w:cs="Arial"/>
          <w:b/>
          <w:i/>
        </w:rPr>
        <w:t xml:space="preserve">hough </w:t>
      </w:r>
      <w:r w:rsidR="0044030E">
        <w:rPr>
          <w:rFonts w:ascii="Arial" w:hAnsi="Arial" w:cs="Arial"/>
          <w:b/>
          <w:i/>
        </w:rPr>
        <w:t xml:space="preserve">all members of </w:t>
      </w:r>
      <w:r w:rsidR="00F36A1C">
        <w:rPr>
          <w:rFonts w:ascii="Arial" w:hAnsi="Arial" w:cs="Arial"/>
          <w:b/>
          <w:i/>
        </w:rPr>
        <w:t>the Board</w:t>
      </w:r>
      <w:r w:rsidR="007271E6">
        <w:rPr>
          <w:rFonts w:ascii="Arial" w:hAnsi="Arial" w:cs="Arial"/>
          <w:b/>
          <w:i/>
        </w:rPr>
        <w:t xml:space="preserve"> may not support a new s</w:t>
      </w:r>
      <w:r w:rsidRPr="003428B4">
        <w:rPr>
          <w:rFonts w:ascii="Arial" w:hAnsi="Arial" w:cs="Arial"/>
          <w:b/>
          <w:i/>
        </w:rPr>
        <w:t xml:space="preserve">chool at </w:t>
      </w:r>
      <w:r w:rsidR="00F36A1C">
        <w:rPr>
          <w:rFonts w:ascii="Arial" w:hAnsi="Arial" w:cs="Arial"/>
          <w:b/>
          <w:i/>
        </w:rPr>
        <w:t xml:space="preserve">a </w:t>
      </w:r>
      <w:r w:rsidRPr="003428B4">
        <w:rPr>
          <w:rFonts w:ascii="Arial" w:hAnsi="Arial" w:cs="Arial"/>
          <w:b/>
          <w:i/>
        </w:rPr>
        <w:t>200</w:t>
      </w:r>
      <w:r w:rsidR="00F36A1C">
        <w:rPr>
          <w:rFonts w:ascii="Arial" w:hAnsi="Arial" w:cs="Arial"/>
          <w:b/>
          <w:i/>
        </w:rPr>
        <w:t>-student</w:t>
      </w:r>
      <w:r w:rsidRPr="003428B4">
        <w:rPr>
          <w:rFonts w:ascii="Arial" w:hAnsi="Arial" w:cs="Arial"/>
          <w:b/>
          <w:i/>
        </w:rPr>
        <w:t xml:space="preserve"> capacity, there are several small schools</w:t>
      </w:r>
      <w:r w:rsidR="00F36A1C">
        <w:rPr>
          <w:rFonts w:ascii="Arial" w:hAnsi="Arial" w:cs="Arial"/>
          <w:b/>
          <w:i/>
        </w:rPr>
        <w:t xml:space="preserve"> in the County that provide excellent</w:t>
      </w:r>
      <w:r w:rsidRPr="003428B4">
        <w:rPr>
          <w:rFonts w:ascii="Arial" w:hAnsi="Arial" w:cs="Arial"/>
          <w:b/>
          <w:i/>
        </w:rPr>
        <w:t xml:space="preserve"> instruction.  Opinions </w:t>
      </w:r>
      <w:r w:rsidR="003428B4" w:rsidRPr="003428B4">
        <w:rPr>
          <w:rFonts w:ascii="Arial" w:hAnsi="Arial" w:cs="Arial"/>
          <w:b/>
          <w:i/>
        </w:rPr>
        <w:t xml:space="preserve">for how to address the </w:t>
      </w:r>
      <w:r w:rsidR="0044030E">
        <w:rPr>
          <w:rFonts w:ascii="Arial" w:hAnsi="Arial" w:cs="Arial"/>
          <w:b/>
          <w:i/>
        </w:rPr>
        <w:t xml:space="preserve">Stony Point </w:t>
      </w:r>
      <w:r w:rsidR="003428B4" w:rsidRPr="003428B4">
        <w:rPr>
          <w:rFonts w:ascii="Arial" w:hAnsi="Arial" w:cs="Arial"/>
          <w:b/>
          <w:i/>
        </w:rPr>
        <w:t xml:space="preserve">overage </w:t>
      </w:r>
      <w:r w:rsidRPr="003428B4">
        <w:rPr>
          <w:rFonts w:ascii="Arial" w:hAnsi="Arial" w:cs="Arial"/>
          <w:b/>
          <w:i/>
        </w:rPr>
        <w:t>varied from changing the capacity calculati</w:t>
      </w:r>
      <w:r w:rsidR="003428B4" w:rsidRPr="003428B4">
        <w:rPr>
          <w:rFonts w:ascii="Arial" w:hAnsi="Arial" w:cs="Arial"/>
          <w:b/>
          <w:i/>
        </w:rPr>
        <w:t>o</w:t>
      </w:r>
      <w:r w:rsidRPr="003428B4">
        <w:rPr>
          <w:rFonts w:ascii="Arial" w:hAnsi="Arial" w:cs="Arial"/>
          <w:b/>
          <w:i/>
        </w:rPr>
        <w:t>n to i</w:t>
      </w:r>
      <w:r w:rsidR="0044030E">
        <w:rPr>
          <w:rFonts w:ascii="Arial" w:hAnsi="Arial" w:cs="Arial"/>
          <w:b/>
          <w:i/>
        </w:rPr>
        <w:t>nclude the educational cottages</w:t>
      </w:r>
      <w:r w:rsidRPr="003428B4">
        <w:rPr>
          <w:rFonts w:ascii="Arial" w:hAnsi="Arial" w:cs="Arial"/>
          <w:b/>
          <w:i/>
        </w:rPr>
        <w:t xml:space="preserve"> (since community does not want t</w:t>
      </w:r>
      <w:r w:rsidR="003428B4" w:rsidRPr="003428B4">
        <w:rPr>
          <w:rFonts w:ascii="Arial" w:hAnsi="Arial" w:cs="Arial"/>
          <w:b/>
          <w:i/>
        </w:rPr>
        <w:t xml:space="preserve">o redistrict), to </w:t>
      </w:r>
      <w:r w:rsidR="004C17B7">
        <w:rPr>
          <w:rFonts w:ascii="Arial" w:hAnsi="Arial" w:cs="Arial"/>
          <w:b/>
          <w:i/>
        </w:rPr>
        <w:t>redistricting</w:t>
      </w:r>
      <w:r w:rsidRPr="003428B4">
        <w:rPr>
          <w:rFonts w:ascii="Arial" w:hAnsi="Arial" w:cs="Arial"/>
          <w:b/>
          <w:i/>
        </w:rPr>
        <w:t>.</w:t>
      </w:r>
      <w:r w:rsidR="003428B4" w:rsidRPr="003428B4">
        <w:rPr>
          <w:rFonts w:ascii="Arial" w:hAnsi="Arial" w:cs="Arial"/>
          <w:b/>
          <w:i/>
        </w:rPr>
        <w:t xml:space="preserve">  An addition did not appe</w:t>
      </w:r>
      <w:r w:rsidR="007271E6">
        <w:rPr>
          <w:rFonts w:ascii="Arial" w:hAnsi="Arial" w:cs="Arial"/>
          <w:b/>
          <w:i/>
        </w:rPr>
        <w:t>ar to be supported, but there was no clear direction</w:t>
      </w:r>
      <w:r w:rsidR="003428B4" w:rsidRPr="003428B4">
        <w:rPr>
          <w:rFonts w:ascii="Arial" w:hAnsi="Arial" w:cs="Arial"/>
          <w:b/>
          <w:i/>
        </w:rPr>
        <w:t xml:space="preserve">. </w:t>
      </w:r>
    </w:p>
    <w:p w:rsidR="003428B4" w:rsidRPr="003428B4" w:rsidRDefault="003428B4" w:rsidP="00C673DB">
      <w:pPr>
        <w:ind w:left="720"/>
        <w:jc w:val="both"/>
        <w:rPr>
          <w:rFonts w:ascii="Arial" w:hAnsi="Arial" w:cs="Arial"/>
          <w:b/>
          <w:i/>
        </w:rPr>
      </w:pPr>
    </w:p>
    <w:p w:rsidR="00CB08ED" w:rsidRPr="00E73108" w:rsidRDefault="00CB08ED" w:rsidP="006271F8">
      <w:pPr>
        <w:pStyle w:val="ListParagraph"/>
        <w:numPr>
          <w:ilvl w:val="0"/>
          <w:numId w:val="5"/>
        </w:numPr>
        <w:jc w:val="both"/>
        <w:rPr>
          <w:rFonts w:ascii="Arial" w:hAnsi="Arial" w:cs="Arial"/>
          <w:b/>
          <w:sz w:val="22"/>
          <w:szCs w:val="22"/>
        </w:rPr>
      </w:pPr>
      <w:r w:rsidRPr="00E73108">
        <w:rPr>
          <w:rFonts w:ascii="Arial" w:hAnsi="Arial" w:cs="Arial"/>
          <w:b/>
          <w:sz w:val="22"/>
          <w:szCs w:val="22"/>
        </w:rPr>
        <w:t>Physical Spaces to support Teaching Curriculum:</w:t>
      </w:r>
    </w:p>
    <w:p w:rsidR="00790455" w:rsidRPr="00E73108" w:rsidRDefault="00790455" w:rsidP="00790455">
      <w:pPr>
        <w:pStyle w:val="ListParagraph"/>
        <w:ind w:left="360"/>
        <w:jc w:val="both"/>
        <w:rPr>
          <w:rFonts w:ascii="Arial" w:hAnsi="Arial" w:cs="Arial"/>
          <w:sz w:val="22"/>
          <w:szCs w:val="22"/>
        </w:rPr>
      </w:pPr>
    </w:p>
    <w:p w:rsidR="00B46E6C" w:rsidRPr="00E73108" w:rsidRDefault="0002325D" w:rsidP="00CB08ED">
      <w:pPr>
        <w:pStyle w:val="ListParagraph"/>
        <w:jc w:val="both"/>
        <w:rPr>
          <w:rFonts w:ascii="Arial" w:hAnsi="Arial" w:cs="Arial"/>
          <w:sz w:val="22"/>
          <w:szCs w:val="22"/>
        </w:rPr>
      </w:pPr>
      <w:r w:rsidRPr="00E73108">
        <w:rPr>
          <w:rFonts w:ascii="Arial" w:hAnsi="Arial" w:cs="Arial"/>
          <w:sz w:val="22"/>
          <w:szCs w:val="22"/>
        </w:rPr>
        <w:t xml:space="preserve">Ideally the physical facility planning and the </w:t>
      </w:r>
      <w:r w:rsidR="0069242E" w:rsidRPr="00E73108">
        <w:rPr>
          <w:rFonts w:ascii="Arial" w:hAnsi="Arial" w:cs="Arial"/>
          <w:sz w:val="22"/>
          <w:szCs w:val="22"/>
        </w:rPr>
        <w:t>curriculum</w:t>
      </w:r>
      <w:r w:rsidRPr="00E73108">
        <w:rPr>
          <w:rFonts w:ascii="Arial" w:hAnsi="Arial" w:cs="Arial"/>
          <w:sz w:val="22"/>
          <w:szCs w:val="22"/>
        </w:rPr>
        <w:t xml:space="preserve"> </w:t>
      </w:r>
      <w:r w:rsidR="0069242E" w:rsidRPr="00E73108">
        <w:rPr>
          <w:rFonts w:ascii="Arial" w:hAnsi="Arial" w:cs="Arial"/>
          <w:sz w:val="22"/>
          <w:szCs w:val="22"/>
        </w:rPr>
        <w:t>programs</w:t>
      </w:r>
      <w:r w:rsidRPr="00E73108">
        <w:rPr>
          <w:rFonts w:ascii="Arial" w:hAnsi="Arial" w:cs="Arial"/>
          <w:sz w:val="22"/>
          <w:szCs w:val="22"/>
        </w:rPr>
        <w:t xml:space="preserve"> should be </w:t>
      </w:r>
      <w:r w:rsidR="0069242E" w:rsidRPr="00E73108">
        <w:rPr>
          <w:rFonts w:ascii="Arial" w:hAnsi="Arial" w:cs="Arial"/>
          <w:sz w:val="22"/>
          <w:szCs w:val="22"/>
        </w:rPr>
        <w:t>integrated</w:t>
      </w:r>
      <w:r w:rsidRPr="00E73108">
        <w:rPr>
          <w:rFonts w:ascii="Arial" w:hAnsi="Arial" w:cs="Arial"/>
          <w:sz w:val="22"/>
          <w:szCs w:val="22"/>
        </w:rPr>
        <w:t xml:space="preserve">. </w:t>
      </w:r>
    </w:p>
    <w:p w:rsidR="00B46E6C" w:rsidRPr="00E73108" w:rsidRDefault="00B46E6C" w:rsidP="00CB08ED">
      <w:pPr>
        <w:pStyle w:val="ListParagraph"/>
        <w:jc w:val="both"/>
        <w:rPr>
          <w:rFonts w:ascii="Arial" w:hAnsi="Arial" w:cs="Arial"/>
          <w:sz w:val="22"/>
          <w:szCs w:val="22"/>
        </w:rPr>
      </w:pPr>
    </w:p>
    <w:p w:rsidR="0002325D" w:rsidRPr="003966AA" w:rsidRDefault="0002325D" w:rsidP="00CB08ED">
      <w:pPr>
        <w:pStyle w:val="ListParagraph"/>
        <w:jc w:val="both"/>
        <w:rPr>
          <w:rFonts w:ascii="Arial" w:hAnsi="Arial" w:cs="Arial"/>
          <w:b/>
          <w:sz w:val="22"/>
          <w:szCs w:val="22"/>
        </w:rPr>
      </w:pPr>
      <w:r w:rsidRPr="003966AA">
        <w:rPr>
          <w:rFonts w:ascii="Arial" w:hAnsi="Arial" w:cs="Arial"/>
          <w:b/>
          <w:sz w:val="22"/>
          <w:szCs w:val="22"/>
        </w:rPr>
        <w:lastRenderedPageBreak/>
        <w:t xml:space="preserve">Does the Board have suggestions for how to </w:t>
      </w:r>
      <w:r w:rsidR="0069242E" w:rsidRPr="003966AA">
        <w:rPr>
          <w:rFonts w:ascii="Arial" w:hAnsi="Arial" w:cs="Arial"/>
          <w:b/>
          <w:sz w:val="22"/>
          <w:szCs w:val="22"/>
        </w:rPr>
        <w:t>better integrate</w:t>
      </w:r>
      <w:r w:rsidRPr="003966AA">
        <w:rPr>
          <w:rFonts w:ascii="Arial" w:hAnsi="Arial" w:cs="Arial"/>
          <w:b/>
          <w:sz w:val="22"/>
          <w:szCs w:val="22"/>
        </w:rPr>
        <w:t xml:space="preserve"> the program/curriculum planning with the building planning?</w:t>
      </w:r>
    </w:p>
    <w:p w:rsidR="000A13F0" w:rsidRDefault="000A13F0" w:rsidP="00CB08ED">
      <w:pPr>
        <w:pStyle w:val="ListParagraph"/>
        <w:jc w:val="both"/>
        <w:rPr>
          <w:rFonts w:ascii="Arial" w:hAnsi="Arial" w:cs="Arial"/>
          <w:sz w:val="22"/>
          <w:szCs w:val="22"/>
        </w:rPr>
      </w:pPr>
    </w:p>
    <w:p w:rsidR="003428B4" w:rsidRPr="003428B4" w:rsidRDefault="003428B4" w:rsidP="00CB08ED">
      <w:pPr>
        <w:pStyle w:val="ListParagraph"/>
        <w:jc w:val="both"/>
        <w:rPr>
          <w:rFonts w:ascii="Arial" w:hAnsi="Arial" w:cs="Arial"/>
          <w:b/>
          <w:i/>
          <w:sz w:val="22"/>
          <w:szCs w:val="22"/>
        </w:rPr>
      </w:pPr>
      <w:r w:rsidRPr="003428B4">
        <w:rPr>
          <w:rFonts w:ascii="Arial" w:hAnsi="Arial" w:cs="Arial"/>
          <w:b/>
          <w:i/>
          <w:sz w:val="22"/>
          <w:szCs w:val="22"/>
          <w:u w:val="single"/>
        </w:rPr>
        <w:t>Reply Summarized:</w:t>
      </w:r>
      <w:r w:rsidRPr="007271E6">
        <w:rPr>
          <w:rFonts w:ascii="Arial" w:hAnsi="Arial" w:cs="Arial"/>
          <w:b/>
          <w:i/>
          <w:sz w:val="22"/>
          <w:szCs w:val="22"/>
        </w:rPr>
        <w:t xml:space="preserve"> </w:t>
      </w:r>
      <w:r w:rsidRPr="003428B4">
        <w:rPr>
          <w:rFonts w:ascii="Arial" w:hAnsi="Arial" w:cs="Arial"/>
          <w:b/>
          <w:i/>
          <w:sz w:val="22"/>
          <w:szCs w:val="22"/>
        </w:rPr>
        <w:t xml:space="preserve">Several options to include instructional voices </w:t>
      </w:r>
      <w:r w:rsidR="0017690C">
        <w:rPr>
          <w:rFonts w:ascii="Arial" w:hAnsi="Arial" w:cs="Arial"/>
          <w:b/>
          <w:i/>
          <w:sz w:val="22"/>
          <w:szCs w:val="22"/>
        </w:rPr>
        <w:t>in long-range planning</w:t>
      </w:r>
      <w:r w:rsidR="007271E6">
        <w:rPr>
          <w:rFonts w:ascii="Arial" w:hAnsi="Arial" w:cs="Arial"/>
          <w:b/>
          <w:i/>
          <w:sz w:val="22"/>
          <w:szCs w:val="22"/>
        </w:rPr>
        <w:t xml:space="preserve"> </w:t>
      </w:r>
      <w:r w:rsidRPr="003428B4">
        <w:rPr>
          <w:rFonts w:ascii="Arial" w:hAnsi="Arial" w:cs="Arial"/>
          <w:b/>
          <w:i/>
          <w:sz w:val="22"/>
          <w:szCs w:val="22"/>
        </w:rPr>
        <w:t>were suggested. They included appointing a member from the central office educational leadership, providing an update on instructional trends from an instructional consultant, and having school principals prese</w:t>
      </w:r>
      <w:r w:rsidR="007271E6">
        <w:rPr>
          <w:rFonts w:ascii="Arial" w:hAnsi="Arial" w:cs="Arial"/>
          <w:b/>
          <w:i/>
          <w:sz w:val="22"/>
          <w:szCs w:val="22"/>
        </w:rPr>
        <w:t>n</w:t>
      </w:r>
      <w:r w:rsidRPr="003428B4">
        <w:rPr>
          <w:rFonts w:ascii="Arial" w:hAnsi="Arial" w:cs="Arial"/>
          <w:b/>
          <w:i/>
          <w:sz w:val="22"/>
          <w:szCs w:val="22"/>
        </w:rPr>
        <w:t xml:space="preserve">t to the LRPAC. </w:t>
      </w:r>
    </w:p>
    <w:p w:rsidR="000A13F0" w:rsidRPr="003428B4" w:rsidRDefault="000A13F0" w:rsidP="00CB08ED">
      <w:pPr>
        <w:pStyle w:val="ListParagraph"/>
        <w:jc w:val="both"/>
        <w:rPr>
          <w:rFonts w:ascii="Arial" w:hAnsi="Arial" w:cs="Arial"/>
          <w:b/>
          <w:i/>
          <w:sz w:val="22"/>
          <w:szCs w:val="22"/>
        </w:rPr>
      </w:pPr>
    </w:p>
    <w:p w:rsidR="000A13F0" w:rsidRPr="003428B4" w:rsidRDefault="000A13F0" w:rsidP="00CB08ED">
      <w:pPr>
        <w:pStyle w:val="ListParagraph"/>
        <w:jc w:val="both"/>
        <w:rPr>
          <w:rFonts w:ascii="Arial" w:hAnsi="Arial" w:cs="Arial"/>
          <w:b/>
          <w:i/>
          <w:sz w:val="22"/>
          <w:szCs w:val="22"/>
        </w:rPr>
      </w:pPr>
    </w:p>
    <w:p w:rsidR="00790455" w:rsidRPr="00E73108" w:rsidRDefault="003966AA" w:rsidP="00B46E6C">
      <w:pPr>
        <w:pStyle w:val="ListParagraph"/>
        <w:numPr>
          <w:ilvl w:val="0"/>
          <w:numId w:val="5"/>
        </w:numPr>
        <w:jc w:val="both"/>
        <w:rPr>
          <w:rFonts w:ascii="Arial" w:hAnsi="Arial" w:cs="Arial"/>
          <w:sz w:val="22"/>
          <w:szCs w:val="22"/>
        </w:rPr>
      </w:pPr>
      <w:r>
        <w:rPr>
          <w:rFonts w:ascii="Arial" w:hAnsi="Arial" w:cs="Arial"/>
          <w:b/>
          <w:sz w:val="22"/>
          <w:szCs w:val="22"/>
        </w:rPr>
        <w:t>Mobile Classrooms</w:t>
      </w:r>
      <w:r w:rsidR="00CB08ED" w:rsidRPr="00E73108">
        <w:rPr>
          <w:rFonts w:ascii="Arial" w:hAnsi="Arial" w:cs="Arial"/>
          <w:sz w:val="22"/>
          <w:szCs w:val="22"/>
        </w:rPr>
        <w:t>:</w:t>
      </w:r>
    </w:p>
    <w:p w:rsidR="00B46E6C" w:rsidRPr="00E73108" w:rsidRDefault="00B46E6C" w:rsidP="00B46E6C">
      <w:pPr>
        <w:pStyle w:val="ListParagraph"/>
        <w:ind w:left="360"/>
        <w:jc w:val="both"/>
        <w:rPr>
          <w:rFonts w:ascii="Arial" w:hAnsi="Arial" w:cs="Arial"/>
          <w:sz w:val="22"/>
          <w:szCs w:val="22"/>
        </w:rPr>
      </w:pPr>
    </w:p>
    <w:p w:rsidR="00B46E6C" w:rsidRPr="00E73108" w:rsidRDefault="00A37B90" w:rsidP="00B46E6C">
      <w:pPr>
        <w:ind w:left="720"/>
        <w:jc w:val="both"/>
        <w:rPr>
          <w:rFonts w:ascii="Arial" w:hAnsi="Arial" w:cs="Arial"/>
        </w:rPr>
      </w:pPr>
      <w:r w:rsidRPr="00E73108">
        <w:rPr>
          <w:rFonts w:ascii="Arial" w:hAnsi="Arial" w:cs="Arial"/>
        </w:rPr>
        <w:t>Last year th</w:t>
      </w:r>
      <w:r w:rsidR="002D7CB8" w:rsidRPr="00E73108">
        <w:rPr>
          <w:rFonts w:ascii="Arial" w:hAnsi="Arial" w:cs="Arial"/>
        </w:rPr>
        <w:t>e</w:t>
      </w:r>
      <w:r w:rsidRPr="00E73108">
        <w:rPr>
          <w:rFonts w:ascii="Arial" w:hAnsi="Arial" w:cs="Arial"/>
        </w:rPr>
        <w:t xml:space="preserve"> </w:t>
      </w:r>
      <w:r w:rsidR="002D7CB8" w:rsidRPr="00E73108">
        <w:rPr>
          <w:rFonts w:ascii="Arial" w:hAnsi="Arial" w:cs="Arial"/>
        </w:rPr>
        <w:t>B</w:t>
      </w:r>
      <w:r w:rsidRPr="00E73108">
        <w:rPr>
          <w:rFonts w:ascii="Arial" w:hAnsi="Arial" w:cs="Arial"/>
        </w:rPr>
        <w:t xml:space="preserve">oard stated that </w:t>
      </w:r>
      <w:r w:rsidR="003966AA">
        <w:rPr>
          <w:rFonts w:ascii="Arial" w:hAnsi="Arial" w:cs="Arial"/>
        </w:rPr>
        <w:t>mobile classrooms</w:t>
      </w:r>
      <w:r w:rsidRPr="00E73108">
        <w:rPr>
          <w:rFonts w:ascii="Arial" w:hAnsi="Arial" w:cs="Arial"/>
        </w:rPr>
        <w:t xml:space="preserve"> should not be used as a long-term facility solution.  </w:t>
      </w:r>
      <w:r w:rsidR="002D7CB8" w:rsidRPr="00E73108">
        <w:rPr>
          <w:rFonts w:ascii="Arial" w:hAnsi="Arial" w:cs="Arial"/>
        </w:rPr>
        <w:t xml:space="preserve">Is the Board willing to take this a step forward and make a policy statement regarding the use of </w:t>
      </w:r>
      <w:r w:rsidR="003966AA">
        <w:rPr>
          <w:rFonts w:ascii="Arial" w:hAnsi="Arial" w:cs="Arial"/>
        </w:rPr>
        <w:t>mobile classrooms</w:t>
      </w:r>
      <w:r w:rsidR="002D7CB8" w:rsidRPr="00E73108">
        <w:rPr>
          <w:rFonts w:ascii="Arial" w:hAnsi="Arial" w:cs="Arial"/>
        </w:rPr>
        <w:t xml:space="preserve">?  </w:t>
      </w:r>
    </w:p>
    <w:p w:rsidR="00E73108" w:rsidRDefault="00B46E6C" w:rsidP="002D7CB8">
      <w:pPr>
        <w:ind w:left="720"/>
        <w:jc w:val="both"/>
        <w:rPr>
          <w:rFonts w:ascii="Arial" w:hAnsi="Arial" w:cs="Arial"/>
        </w:rPr>
      </w:pPr>
      <w:r w:rsidRPr="00E73108">
        <w:rPr>
          <w:rFonts w:ascii="Arial" w:hAnsi="Arial" w:cs="Arial"/>
        </w:rPr>
        <w:t>A standard</w:t>
      </w:r>
      <w:r w:rsidR="00E61082" w:rsidRPr="00E73108">
        <w:rPr>
          <w:rFonts w:ascii="Arial" w:hAnsi="Arial" w:cs="Arial"/>
        </w:rPr>
        <w:t xml:space="preserve"> or policy goal would guide future LRPAC and</w:t>
      </w:r>
      <w:r w:rsidRPr="00E73108">
        <w:rPr>
          <w:rFonts w:ascii="Arial" w:hAnsi="Arial" w:cs="Arial"/>
        </w:rPr>
        <w:t xml:space="preserve"> redistricting committees.  Two redistricting committees have now recommended no move, but both schools continue to rely on </w:t>
      </w:r>
      <w:r w:rsidR="003966AA">
        <w:rPr>
          <w:rFonts w:ascii="Arial" w:hAnsi="Arial" w:cs="Arial"/>
        </w:rPr>
        <w:t>mobile classrooms</w:t>
      </w:r>
      <w:r w:rsidRPr="00E73108">
        <w:rPr>
          <w:rFonts w:ascii="Arial" w:hAnsi="Arial" w:cs="Arial"/>
        </w:rPr>
        <w:t xml:space="preserve"> (Stony Point &amp; Meriwether Lewis).</w:t>
      </w:r>
      <w:r w:rsidR="002D7CB8" w:rsidRPr="00E73108">
        <w:rPr>
          <w:rFonts w:ascii="Arial" w:hAnsi="Arial" w:cs="Arial"/>
        </w:rPr>
        <w:t xml:space="preserve"> </w:t>
      </w:r>
    </w:p>
    <w:p w:rsidR="00511754" w:rsidRPr="00E73108" w:rsidRDefault="00E61082" w:rsidP="00E73108">
      <w:pPr>
        <w:ind w:left="720"/>
        <w:jc w:val="both"/>
        <w:rPr>
          <w:rFonts w:ascii="Arial" w:hAnsi="Arial" w:cs="Arial"/>
          <w:b/>
        </w:rPr>
      </w:pPr>
      <w:r w:rsidRPr="00E73108">
        <w:rPr>
          <w:rFonts w:ascii="Arial" w:hAnsi="Arial" w:cs="Arial"/>
          <w:b/>
        </w:rPr>
        <w:t>What guidance do you have for the LRPAC at t</w:t>
      </w:r>
      <w:r w:rsidR="009F0308" w:rsidRPr="00E73108">
        <w:rPr>
          <w:rFonts w:ascii="Arial" w:hAnsi="Arial" w:cs="Arial"/>
          <w:b/>
        </w:rPr>
        <w:t>his time</w:t>
      </w:r>
      <w:r w:rsidRPr="00E73108">
        <w:rPr>
          <w:rFonts w:ascii="Arial" w:hAnsi="Arial" w:cs="Arial"/>
          <w:b/>
        </w:rPr>
        <w:t>, specifically for Meriwether Lewis and Stony Point?</w:t>
      </w:r>
    </w:p>
    <w:p w:rsidR="00E61082" w:rsidRPr="00C25EAB" w:rsidRDefault="00E61082" w:rsidP="002D7CB8">
      <w:pPr>
        <w:ind w:left="720"/>
        <w:jc w:val="both"/>
        <w:rPr>
          <w:rFonts w:ascii="Arial" w:hAnsi="Arial" w:cs="Arial"/>
          <w:b/>
        </w:rPr>
      </w:pPr>
      <w:r w:rsidRPr="00E73108">
        <w:rPr>
          <w:rFonts w:ascii="Arial" w:hAnsi="Arial" w:cs="Arial"/>
          <w:b/>
        </w:rPr>
        <w:t>For instance, what time fr</w:t>
      </w:r>
      <w:r w:rsidR="009F0308" w:rsidRPr="00E73108">
        <w:rPr>
          <w:rFonts w:ascii="Arial" w:hAnsi="Arial" w:cs="Arial"/>
          <w:b/>
        </w:rPr>
        <w:t xml:space="preserve">ame to use </w:t>
      </w:r>
      <w:r w:rsidR="003966AA">
        <w:rPr>
          <w:rFonts w:ascii="Arial" w:hAnsi="Arial" w:cs="Arial"/>
          <w:b/>
        </w:rPr>
        <w:t>mobile classrooms</w:t>
      </w:r>
      <w:r w:rsidR="009F0308" w:rsidRPr="00E73108">
        <w:rPr>
          <w:rFonts w:ascii="Arial" w:hAnsi="Arial" w:cs="Arial"/>
          <w:b/>
        </w:rPr>
        <w:t xml:space="preserve"> as classroom</w:t>
      </w:r>
      <w:r w:rsidRPr="00E73108">
        <w:rPr>
          <w:rFonts w:ascii="Arial" w:hAnsi="Arial" w:cs="Arial"/>
          <w:b/>
        </w:rPr>
        <w:t xml:space="preserve">s, build a </w:t>
      </w:r>
      <w:r w:rsidRPr="00C25EAB">
        <w:rPr>
          <w:rFonts w:ascii="Arial" w:hAnsi="Arial" w:cs="Arial"/>
          <w:b/>
        </w:rPr>
        <w:t>new addit</w:t>
      </w:r>
      <w:r w:rsidR="00E73108" w:rsidRPr="00C25EAB">
        <w:rPr>
          <w:rFonts w:ascii="Arial" w:hAnsi="Arial" w:cs="Arial"/>
          <w:b/>
        </w:rPr>
        <w:t>ion, redistrict or leave as is?</w:t>
      </w:r>
    </w:p>
    <w:p w:rsidR="003428B4" w:rsidRPr="00C25EAB" w:rsidRDefault="003428B4" w:rsidP="003428B4">
      <w:pPr>
        <w:ind w:left="720"/>
        <w:jc w:val="both"/>
        <w:rPr>
          <w:rFonts w:ascii="Arial" w:hAnsi="Arial" w:cs="Arial"/>
          <w:b/>
          <w:i/>
        </w:rPr>
      </w:pPr>
      <w:r w:rsidRPr="00C25EAB">
        <w:rPr>
          <w:rFonts w:ascii="Arial" w:hAnsi="Arial" w:cs="Arial"/>
          <w:b/>
          <w:i/>
          <w:u w:val="single"/>
        </w:rPr>
        <w:t>Reply Summarized:</w:t>
      </w:r>
      <w:r w:rsidRPr="00C25EAB">
        <w:rPr>
          <w:rFonts w:ascii="Arial" w:hAnsi="Arial" w:cs="Arial"/>
          <w:b/>
          <w:i/>
        </w:rPr>
        <w:t xml:space="preserve">  There was </w:t>
      </w:r>
      <w:r w:rsidR="00FB1958" w:rsidRPr="00C25EAB">
        <w:rPr>
          <w:rFonts w:ascii="Arial" w:hAnsi="Arial" w:cs="Arial"/>
          <w:b/>
          <w:i/>
        </w:rPr>
        <w:t>consensus</w:t>
      </w:r>
      <w:r w:rsidRPr="00C25EAB">
        <w:rPr>
          <w:rFonts w:ascii="Arial" w:hAnsi="Arial" w:cs="Arial"/>
          <w:b/>
          <w:i/>
        </w:rPr>
        <w:t xml:space="preserve"> to p</w:t>
      </w:r>
      <w:r w:rsidR="0017690C">
        <w:rPr>
          <w:rFonts w:ascii="Arial" w:hAnsi="Arial" w:cs="Arial"/>
          <w:b/>
          <w:i/>
        </w:rPr>
        <w:t>ut Trailer Policy on the Board</w:t>
      </w:r>
      <w:r w:rsidRPr="00C25EAB">
        <w:rPr>
          <w:rFonts w:ascii="Arial" w:hAnsi="Arial" w:cs="Arial"/>
          <w:b/>
          <w:i/>
        </w:rPr>
        <w:t xml:space="preserve"> agenda to create a policy.  The policy discussion</w:t>
      </w:r>
      <w:r w:rsidR="007271E6">
        <w:rPr>
          <w:rFonts w:ascii="Arial" w:hAnsi="Arial" w:cs="Arial"/>
          <w:b/>
          <w:i/>
        </w:rPr>
        <w:t xml:space="preserve"> would include options such as</w:t>
      </w:r>
      <w:r w:rsidRPr="00C25EAB">
        <w:rPr>
          <w:rFonts w:ascii="Arial" w:hAnsi="Arial" w:cs="Arial"/>
          <w:b/>
          <w:i/>
        </w:rPr>
        <w:t xml:space="preserve"> “</w:t>
      </w:r>
      <w:r w:rsidR="00FB1958" w:rsidRPr="00C25EAB">
        <w:rPr>
          <w:rFonts w:ascii="Arial" w:hAnsi="Arial" w:cs="Arial"/>
          <w:b/>
          <w:i/>
        </w:rPr>
        <w:t>sun setting</w:t>
      </w:r>
      <w:r w:rsidRPr="00C25EAB">
        <w:rPr>
          <w:rFonts w:ascii="Arial" w:hAnsi="Arial" w:cs="Arial"/>
          <w:b/>
          <w:i/>
        </w:rPr>
        <w:t xml:space="preserve">” the existing trailers, setting a </w:t>
      </w:r>
      <w:r w:rsidR="007271E6">
        <w:rPr>
          <w:rFonts w:ascii="Arial" w:hAnsi="Arial" w:cs="Arial"/>
          <w:b/>
          <w:i/>
        </w:rPr>
        <w:t xml:space="preserve">time </w:t>
      </w:r>
      <w:r w:rsidRPr="00C25EAB">
        <w:rPr>
          <w:rFonts w:ascii="Arial" w:hAnsi="Arial" w:cs="Arial"/>
          <w:b/>
          <w:i/>
        </w:rPr>
        <w:t xml:space="preserve">range for the use of trailers, </w:t>
      </w:r>
      <w:r w:rsidR="00C25EAB" w:rsidRPr="00C25EAB">
        <w:rPr>
          <w:rFonts w:ascii="Arial" w:hAnsi="Arial" w:cs="Arial"/>
          <w:b/>
          <w:i/>
        </w:rPr>
        <w:t>replacement due to condition/age versus another solution. Staff is cur</w:t>
      </w:r>
      <w:r w:rsidR="007271E6">
        <w:rPr>
          <w:rFonts w:ascii="Arial" w:hAnsi="Arial" w:cs="Arial"/>
          <w:b/>
          <w:i/>
        </w:rPr>
        <w:t>rently reviewing how existing mobile classrooms are used</w:t>
      </w:r>
      <w:r w:rsidR="00C25EAB" w:rsidRPr="00C25EAB">
        <w:rPr>
          <w:rFonts w:ascii="Arial" w:hAnsi="Arial" w:cs="Arial"/>
          <w:b/>
          <w:i/>
        </w:rPr>
        <w:t xml:space="preserve">, </w:t>
      </w:r>
      <w:r w:rsidR="007271E6">
        <w:rPr>
          <w:rFonts w:ascii="Arial" w:hAnsi="Arial" w:cs="Arial"/>
          <w:b/>
          <w:i/>
        </w:rPr>
        <w:t xml:space="preserve">i.e. </w:t>
      </w:r>
      <w:r w:rsidR="00C25EAB" w:rsidRPr="00C25EAB">
        <w:rPr>
          <w:rFonts w:ascii="Arial" w:hAnsi="Arial" w:cs="Arial"/>
          <w:b/>
          <w:i/>
        </w:rPr>
        <w:t>are they required for classroom</w:t>
      </w:r>
      <w:r w:rsidR="007271E6">
        <w:rPr>
          <w:rFonts w:ascii="Arial" w:hAnsi="Arial" w:cs="Arial"/>
          <w:b/>
          <w:i/>
        </w:rPr>
        <w:t>s</w:t>
      </w:r>
      <w:r w:rsidR="00C25EAB" w:rsidRPr="00C25EAB">
        <w:rPr>
          <w:rFonts w:ascii="Arial" w:hAnsi="Arial" w:cs="Arial"/>
          <w:b/>
          <w:i/>
        </w:rPr>
        <w:t xml:space="preserve"> or desired for storage or flexibility.</w:t>
      </w:r>
    </w:p>
    <w:p w:rsidR="009A4469" w:rsidRPr="00E73108" w:rsidRDefault="009A4469" w:rsidP="009A4469">
      <w:pPr>
        <w:pStyle w:val="ListParagraph"/>
        <w:rPr>
          <w:rFonts w:ascii="Arial" w:hAnsi="Arial" w:cs="Arial"/>
          <w:sz w:val="22"/>
          <w:szCs w:val="22"/>
        </w:rPr>
      </w:pPr>
    </w:p>
    <w:p w:rsidR="009A4469" w:rsidRPr="00E73108" w:rsidRDefault="009A4469" w:rsidP="009A4469">
      <w:pPr>
        <w:pStyle w:val="ListParagraph"/>
        <w:rPr>
          <w:rFonts w:ascii="Arial" w:hAnsi="Arial" w:cs="Arial"/>
          <w:sz w:val="22"/>
          <w:szCs w:val="22"/>
        </w:rPr>
      </w:pPr>
    </w:p>
    <w:p w:rsidR="00A44D08" w:rsidRPr="00E73108" w:rsidRDefault="00A44D08" w:rsidP="00A44D08">
      <w:pPr>
        <w:pStyle w:val="ListParagraph"/>
        <w:numPr>
          <w:ilvl w:val="0"/>
          <w:numId w:val="5"/>
        </w:numPr>
        <w:jc w:val="both"/>
        <w:rPr>
          <w:rFonts w:ascii="Arial" w:hAnsi="Arial" w:cs="Arial"/>
          <w:sz w:val="22"/>
          <w:szCs w:val="22"/>
        </w:rPr>
      </w:pPr>
      <w:r w:rsidRPr="00E73108">
        <w:rPr>
          <w:rFonts w:ascii="Arial" w:hAnsi="Arial" w:cs="Arial"/>
          <w:b/>
          <w:sz w:val="22"/>
          <w:szCs w:val="22"/>
        </w:rPr>
        <w:t>Security</w:t>
      </w:r>
      <w:r w:rsidRPr="00E73108">
        <w:rPr>
          <w:rFonts w:ascii="Arial" w:hAnsi="Arial" w:cs="Arial"/>
          <w:sz w:val="22"/>
          <w:szCs w:val="22"/>
        </w:rPr>
        <w:t>:</w:t>
      </w:r>
    </w:p>
    <w:p w:rsidR="00A44D08" w:rsidRPr="00E73108" w:rsidRDefault="00A44D08" w:rsidP="00A44D08">
      <w:pPr>
        <w:pStyle w:val="ListParagraph"/>
        <w:ind w:left="360"/>
        <w:jc w:val="both"/>
        <w:rPr>
          <w:rFonts w:ascii="Arial" w:hAnsi="Arial" w:cs="Arial"/>
          <w:sz w:val="22"/>
          <w:szCs w:val="22"/>
        </w:rPr>
      </w:pPr>
    </w:p>
    <w:p w:rsidR="00A44D08" w:rsidRPr="00E73108" w:rsidRDefault="00A44D08" w:rsidP="00A44D08">
      <w:pPr>
        <w:pStyle w:val="ListParagraph"/>
        <w:jc w:val="both"/>
        <w:rPr>
          <w:rFonts w:ascii="Arial" w:hAnsi="Arial" w:cs="Arial"/>
          <w:sz w:val="22"/>
          <w:szCs w:val="22"/>
        </w:rPr>
      </w:pPr>
      <w:r w:rsidRPr="00E73108">
        <w:rPr>
          <w:rFonts w:ascii="Arial" w:hAnsi="Arial" w:cs="Arial"/>
          <w:sz w:val="22"/>
          <w:szCs w:val="22"/>
        </w:rPr>
        <w:t>School security has come into the spotlight after the crisis at an elementary</w:t>
      </w:r>
      <w:r w:rsidR="00AE0460">
        <w:rPr>
          <w:rFonts w:ascii="Arial" w:hAnsi="Arial" w:cs="Arial"/>
          <w:sz w:val="22"/>
          <w:szCs w:val="22"/>
        </w:rPr>
        <w:t xml:space="preserve"> school</w:t>
      </w:r>
      <w:r w:rsidRPr="00E73108">
        <w:rPr>
          <w:rFonts w:ascii="Arial" w:hAnsi="Arial" w:cs="Arial"/>
          <w:sz w:val="22"/>
          <w:szCs w:val="22"/>
        </w:rPr>
        <w:t xml:space="preserve"> in Connecticut. </w:t>
      </w:r>
    </w:p>
    <w:p w:rsidR="00A44D08" w:rsidRPr="00E73108" w:rsidRDefault="00A44D08" w:rsidP="00A44D08">
      <w:pPr>
        <w:pStyle w:val="ListParagraph"/>
        <w:jc w:val="both"/>
        <w:rPr>
          <w:rFonts w:ascii="Arial" w:hAnsi="Arial" w:cs="Arial"/>
          <w:sz w:val="22"/>
          <w:szCs w:val="22"/>
        </w:rPr>
      </w:pPr>
    </w:p>
    <w:p w:rsidR="00A44D08" w:rsidRDefault="00A44D08" w:rsidP="00A44D08">
      <w:pPr>
        <w:pStyle w:val="ListParagraph"/>
        <w:jc w:val="both"/>
        <w:rPr>
          <w:rFonts w:ascii="Arial" w:hAnsi="Arial" w:cs="Arial"/>
          <w:b/>
          <w:sz w:val="22"/>
          <w:szCs w:val="22"/>
        </w:rPr>
      </w:pPr>
      <w:r w:rsidRPr="00E73108">
        <w:rPr>
          <w:rFonts w:ascii="Arial" w:hAnsi="Arial" w:cs="Arial"/>
          <w:b/>
          <w:sz w:val="22"/>
          <w:szCs w:val="22"/>
        </w:rPr>
        <w:t xml:space="preserve">Does the LRPAC need to </w:t>
      </w:r>
      <w:r>
        <w:rPr>
          <w:rFonts w:ascii="Arial" w:hAnsi="Arial" w:cs="Arial"/>
          <w:b/>
          <w:sz w:val="22"/>
          <w:szCs w:val="22"/>
        </w:rPr>
        <w:t>set</w:t>
      </w:r>
      <w:r w:rsidRPr="00E73108">
        <w:rPr>
          <w:rFonts w:ascii="Arial" w:hAnsi="Arial" w:cs="Arial"/>
          <w:b/>
          <w:sz w:val="22"/>
          <w:szCs w:val="22"/>
        </w:rPr>
        <w:t xml:space="preserve"> up a project for </w:t>
      </w:r>
      <w:r w:rsidR="006B46C8">
        <w:rPr>
          <w:rFonts w:ascii="Arial" w:hAnsi="Arial" w:cs="Arial"/>
          <w:b/>
          <w:sz w:val="22"/>
          <w:szCs w:val="22"/>
        </w:rPr>
        <w:t>S</w:t>
      </w:r>
      <w:r w:rsidRPr="00E73108">
        <w:rPr>
          <w:rFonts w:ascii="Arial" w:hAnsi="Arial" w:cs="Arial"/>
          <w:b/>
          <w:sz w:val="22"/>
          <w:szCs w:val="22"/>
        </w:rPr>
        <w:t>ecurity Improvements?</w:t>
      </w:r>
    </w:p>
    <w:p w:rsidR="00C25EAB" w:rsidRDefault="00C25EAB" w:rsidP="00A44D08">
      <w:pPr>
        <w:pStyle w:val="ListParagraph"/>
        <w:jc w:val="both"/>
        <w:rPr>
          <w:rFonts w:ascii="Arial" w:hAnsi="Arial" w:cs="Arial"/>
          <w:b/>
          <w:sz w:val="22"/>
          <w:szCs w:val="22"/>
        </w:rPr>
      </w:pPr>
    </w:p>
    <w:p w:rsidR="00C25EAB" w:rsidRPr="00FB1958" w:rsidRDefault="00C25EAB" w:rsidP="00A44D08">
      <w:pPr>
        <w:pStyle w:val="ListParagraph"/>
        <w:jc w:val="both"/>
        <w:rPr>
          <w:rFonts w:ascii="Arial" w:hAnsi="Arial" w:cs="Arial"/>
          <w:b/>
          <w:i/>
          <w:sz w:val="22"/>
          <w:szCs w:val="22"/>
        </w:rPr>
      </w:pPr>
      <w:r w:rsidRPr="00FB1958">
        <w:rPr>
          <w:rFonts w:ascii="Arial" w:hAnsi="Arial" w:cs="Arial"/>
          <w:b/>
          <w:i/>
          <w:sz w:val="22"/>
          <w:szCs w:val="22"/>
          <w:u w:val="single"/>
        </w:rPr>
        <w:t xml:space="preserve">Reply Summarized:  </w:t>
      </w:r>
      <w:r w:rsidRPr="00FB1958">
        <w:rPr>
          <w:rFonts w:ascii="Arial" w:hAnsi="Arial" w:cs="Arial"/>
          <w:b/>
          <w:i/>
          <w:sz w:val="22"/>
          <w:szCs w:val="22"/>
        </w:rPr>
        <w:t>There is no need for a new pr</w:t>
      </w:r>
      <w:r w:rsidR="007271E6">
        <w:rPr>
          <w:rFonts w:ascii="Arial" w:hAnsi="Arial" w:cs="Arial"/>
          <w:b/>
          <w:i/>
          <w:sz w:val="22"/>
          <w:szCs w:val="22"/>
        </w:rPr>
        <w:t xml:space="preserve">oject, but there should be annual </w:t>
      </w:r>
      <w:r w:rsidRPr="00FB1958">
        <w:rPr>
          <w:rFonts w:ascii="Arial" w:hAnsi="Arial" w:cs="Arial"/>
          <w:b/>
          <w:i/>
          <w:sz w:val="22"/>
          <w:szCs w:val="22"/>
        </w:rPr>
        <w:t>funding in the Maintenance Budge</w:t>
      </w:r>
      <w:r w:rsidR="007271E6">
        <w:rPr>
          <w:rFonts w:ascii="Arial" w:hAnsi="Arial" w:cs="Arial"/>
          <w:b/>
          <w:i/>
          <w:sz w:val="22"/>
          <w:szCs w:val="22"/>
        </w:rPr>
        <w:t>t</w:t>
      </w:r>
      <w:r w:rsidRPr="00FB1958">
        <w:rPr>
          <w:rFonts w:ascii="Arial" w:hAnsi="Arial" w:cs="Arial"/>
          <w:b/>
          <w:i/>
          <w:sz w:val="22"/>
          <w:szCs w:val="22"/>
        </w:rPr>
        <w:t xml:space="preserve"> to make improvements.  </w:t>
      </w:r>
      <w:r w:rsidR="00FB1958" w:rsidRPr="00FB1958">
        <w:rPr>
          <w:rFonts w:ascii="Arial" w:hAnsi="Arial" w:cs="Arial"/>
          <w:b/>
          <w:i/>
          <w:sz w:val="22"/>
          <w:szCs w:val="22"/>
        </w:rPr>
        <w:t>Generally</w:t>
      </w:r>
      <w:r w:rsidRPr="00FB1958">
        <w:rPr>
          <w:rFonts w:ascii="Arial" w:hAnsi="Arial" w:cs="Arial"/>
          <w:b/>
          <w:i/>
          <w:sz w:val="22"/>
          <w:szCs w:val="22"/>
        </w:rPr>
        <w:t xml:space="preserve"> it was agreed that the </w:t>
      </w:r>
      <w:r w:rsidR="00FB1958" w:rsidRPr="00FB1958">
        <w:rPr>
          <w:rFonts w:ascii="Arial" w:hAnsi="Arial" w:cs="Arial"/>
          <w:b/>
          <w:i/>
          <w:sz w:val="22"/>
          <w:szCs w:val="22"/>
        </w:rPr>
        <w:t>schools</w:t>
      </w:r>
      <w:r w:rsidRPr="00FB1958">
        <w:rPr>
          <w:rFonts w:ascii="Arial" w:hAnsi="Arial" w:cs="Arial"/>
          <w:b/>
          <w:i/>
          <w:sz w:val="22"/>
          <w:szCs w:val="22"/>
        </w:rPr>
        <w:t xml:space="preserve"> should remain a</w:t>
      </w:r>
      <w:r w:rsidR="0017690C">
        <w:rPr>
          <w:rFonts w:ascii="Arial" w:hAnsi="Arial" w:cs="Arial"/>
          <w:b/>
          <w:i/>
          <w:sz w:val="22"/>
          <w:szCs w:val="22"/>
        </w:rPr>
        <w:t xml:space="preserve">n open and welcoming environment </w:t>
      </w:r>
      <w:r w:rsidRPr="00FB1958">
        <w:rPr>
          <w:rFonts w:ascii="Arial" w:hAnsi="Arial" w:cs="Arial"/>
          <w:b/>
          <w:i/>
          <w:sz w:val="22"/>
          <w:szCs w:val="22"/>
        </w:rPr>
        <w:t xml:space="preserve">without </w:t>
      </w:r>
      <w:r w:rsidR="0017690C">
        <w:rPr>
          <w:rFonts w:ascii="Arial" w:hAnsi="Arial" w:cs="Arial"/>
          <w:b/>
          <w:i/>
          <w:sz w:val="22"/>
          <w:szCs w:val="22"/>
        </w:rPr>
        <w:t>stringent</w:t>
      </w:r>
      <w:r w:rsidR="00FB1958" w:rsidRPr="00FB1958">
        <w:rPr>
          <w:rFonts w:ascii="Arial" w:hAnsi="Arial" w:cs="Arial"/>
          <w:b/>
          <w:i/>
          <w:sz w:val="22"/>
          <w:szCs w:val="22"/>
        </w:rPr>
        <w:t xml:space="preserve"> security measures.  A few schools might</w:t>
      </w:r>
      <w:r w:rsidRPr="00FB1958">
        <w:rPr>
          <w:rFonts w:ascii="Arial" w:hAnsi="Arial" w:cs="Arial"/>
          <w:b/>
          <w:i/>
          <w:sz w:val="22"/>
          <w:szCs w:val="22"/>
        </w:rPr>
        <w:t xml:space="preserve"> benefit from physical changes to improve sight lines.  </w:t>
      </w:r>
      <w:r w:rsidR="00FB1958" w:rsidRPr="00FB1958">
        <w:rPr>
          <w:rFonts w:ascii="Arial" w:hAnsi="Arial" w:cs="Arial"/>
          <w:b/>
          <w:i/>
          <w:sz w:val="22"/>
          <w:szCs w:val="22"/>
        </w:rPr>
        <w:t xml:space="preserve">There is both a State Task Force and a County evaluation in progress that will make recommendations and prioritize improvements. The County’s evaluation will be a continual improvement process.  </w:t>
      </w:r>
      <w:r w:rsidR="00FB1958" w:rsidRPr="00FB1958">
        <w:rPr>
          <w:rFonts w:ascii="Arial" w:hAnsi="Arial" w:cs="Arial"/>
          <w:b/>
          <w:i/>
          <w:sz w:val="22"/>
          <w:szCs w:val="22"/>
        </w:rPr>
        <w:lastRenderedPageBreak/>
        <w:t>The Maintenance Budget should include projects to address the recommended improvements.</w:t>
      </w:r>
    </w:p>
    <w:p w:rsidR="00465EF1" w:rsidRPr="00FB1958" w:rsidRDefault="00465EF1" w:rsidP="000A13F0">
      <w:pPr>
        <w:jc w:val="both"/>
        <w:rPr>
          <w:rFonts w:ascii="Arial" w:hAnsi="Arial" w:cs="Arial"/>
          <w:i/>
        </w:rPr>
      </w:pPr>
    </w:p>
    <w:sectPr w:rsidR="00465EF1" w:rsidRPr="00FB1958" w:rsidSect="00652351">
      <w:headerReference w:type="default"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17F" w:rsidRDefault="0068717F" w:rsidP="00E42095">
      <w:pPr>
        <w:spacing w:after="0" w:line="240" w:lineRule="auto"/>
      </w:pPr>
      <w:r>
        <w:separator/>
      </w:r>
    </w:p>
  </w:endnote>
  <w:endnote w:type="continuationSeparator" w:id="0">
    <w:p w:rsidR="0068717F" w:rsidRDefault="0068717F" w:rsidP="00E42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7344934"/>
      <w:docPartObj>
        <w:docPartGallery w:val="Page Numbers (Bottom of Page)"/>
        <w:docPartUnique/>
      </w:docPartObj>
    </w:sdtPr>
    <w:sdtEndPr>
      <w:rPr>
        <w:noProof/>
      </w:rPr>
    </w:sdtEndPr>
    <w:sdtContent>
      <w:p w:rsidR="00203634" w:rsidRDefault="00203634">
        <w:pPr>
          <w:pStyle w:val="Footer"/>
          <w:jc w:val="center"/>
        </w:pPr>
        <w:r>
          <w:fldChar w:fldCharType="begin"/>
        </w:r>
        <w:r>
          <w:instrText xml:space="preserve"> PAGE   \* MERGEFORMAT </w:instrText>
        </w:r>
        <w:r>
          <w:fldChar w:fldCharType="separate"/>
        </w:r>
        <w:r w:rsidR="0060326D">
          <w:rPr>
            <w:noProof/>
          </w:rPr>
          <w:t>2</w:t>
        </w:r>
        <w:r>
          <w:rPr>
            <w:noProof/>
          </w:rPr>
          <w:fldChar w:fldCharType="end"/>
        </w:r>
      </w:p>
    </w:sdtContent>
  </w:sdt>
  <w:p w:rsidR="00203634" w:rsidRPr="00652351" w:rsidRDefault="00203634" w:rsidP="000A13F0">
    <w:pPr>
      <w:pStyle w:val="Footer"/>
      <w:rPr>
        <w:rFonts w:ascii="Verdana" w:hAnsi="Verdana"/>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644520"/>
      <w:docPartObj>
        <w:docPartGallery w:val="Page Numbers (Bottom of Page)"/>
        <w:docPartUnique/>
      </w:docPartObj>
    </w:sdtPr>
    <w:sdtEndPr>
      <w:rPr>
        <w:noProof/>
      </w:rPr>
    </w:sdtEndPr>
    <w:sdtContent>
      <w:p w:rsidR="00203634" w:rsidRDefault="00203634">
        <w:pPr>
          <w:pStyle w:val="Footer"/>
          <w:jc w:val="center"/>
        </w:pPr>
        <w:r>
          <w:fldChar w:fldCharType="begin"/>
        </w:r>
        <w:r>
          <w:instrText xml:space="preserve"> PAGE   \* MERGEFORMAT </w:instrText>
        </w:r>
        <w:r>
          <w:fldChar w:fldCharType="separate"/>
        </w:r>
        <w:r w:rsidR="0060326D">
          <w:rPr>
            <w:noProof/>
          </w:rPr>
          <w:t>1</w:t>
        </w:r>
        <w:r>
          <w:rPr>
            <w:noProof/>
          </w:rPr>
          <w:fldChar w:fldCharType="end"/>
        </w:r>
      </w:p>
    </w:sdtContent>
  </w:sdt>
  <w:p w:rsidR="00203634" w:rsidRPr="00652351" w:rsidRDefault="00203634" w:rsidP="000A13F0">
    <w:pPr>
      <w:pStyle w:val="Footer"/>
      <w:rPr>
        <w:rFonts w:ascii="Verdana" w:hAnsi="Verdan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17F" w:rsidRDefault="0068717F" w:rsidP="00E42095">
      <w:pPr>
        <w:spacing w:after="0" w:line="240" w:lineRule="auto"/>
      </w:pPr>
      <w:r>
        <w:separator/>
      </w:r>
    </w:p>
  </w:footnote>
  <w:footnote w:type="continuationSeparator" w:id="0">
    <w:p w:rsidR="0068717F" w:rsidRDefault="0068717F" w:rsidP="00E420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634" w:rsidRPr="002004AF" w:rsidRDefault="00203634" w:rsidP="002004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634" w:rsidRDefault="002036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6F49"/>
    <w:multiLevelType w:val="hybridMultilevel"/>
    <w:tmpl w:val="C1E63562"/>
    <w:lvl w:ilvl="0" w:tplc="D44E603E">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DB7708"/>
    <w:multiLevelType w:val="hybridMultilevel"/>
    <w:tmpl w:val="8FA400E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A777D3B"/>
    <w:multiLevelType w:val="hybridMultilevel"/>
    <w:tmpl w:val="5B5091A0"/>
    <w:lvl w:ilvl="0" w:tplc="51DE0D4C">
      <w:start w:val="2"/>
      <w:numFmt w:val="bullet"/>
      <w:lvlText w:val="-"/>
      <w:lvlJc w:val="left"/>
      <w:pPr>
        <w:ind w:left="1440" w:hanging="360"/>
      </w:pPr>
      <w:rPr>
        <w:rFonts w:ascii="Verdana" w:eastAsiaTheme="minorHAnsi" w:hAnsi="Verdana"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5306A4F"/>
    <w:multiLevelType w:val="hybridMultilevel"/>
    <w:tmpl w:val="537E99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796691"/>
    <w:multiLevelType w:val="hybridMultilevel"/>
    <w:tmpl w:val="49328D60"/>
    <w:lvl w:ilvl="0" w:tplc="0F326442">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A96B7D"/>
    <w:multiLevelType w:val="hybridMultilevel"/>
    <w:tmpl w:val="B324E4D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5"/>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C09"/>
    <w:rsid w:val="00014F72"/>
    <w:rsid w:val="0002325D"/>
    <w:rsid w:val="000274C5"/>
    <w:rsid w:val="000546BA"/>
    <w:rsid w:val="00063CEC"/>
    <w:rsid w:val="000746DF"/>
    <w:rsid w:val="00074BA5"/>
    <w:rsid w:val="000A13F0"/>
    <w:rsid w:val="000B268F"/>
    <w:rsid w:val="000E3948"/>
    <w:rsid w:val="00115FC1"/>
    <w:rsid w:val="00122FD0"/>
    <w:rsid w:val="00132C5C"/>
    <w:rsid w:val="00141BF2"/>
    <w:rsid w:val="0017690C"/>
    <w:rsid w:val="001D4A74"/>
    <w:rsid w:val="001F1013"/>
    <w:rsid w:val="002004AF"/>
    <w:rsid w:val="00203634"/>
    <w:rsid w:val="00247366"/>
    <w:rsid w:val="002516AE"/>
    <w:rsid w:val="00295679"/>
    <w:rsid w:val="00297813"/>
    <w:rsid w:val="002D7153"/>
    <w:rsid w:val="002D7CB8"/>
    <w:rsid w:val="002E5EA1"/>
    <w:rsid w:val="002E700C"/>
    <w:rsid w:val="002F30A0"/>
    <w:rsid w:val="003428B4"/>
    <w:rsid w:val="003747BB"/>
    <w:rsid w:val="003966AA"/>
    <w:rsid w:val="003A5986"/>
    <w:rsid w:val="003D44C4"/>
    <w:rsid w:val="0044030E"/>
    <w:rsid w:val="0045277D"/>
    <w:rsid w:val="00465EF1"/>
    <w:rsid w:val="004832A7"/>
    <w:rsid w:val="004A0954"/>
    <w:rsid w:val="004A59C9"/>
    <w:rsid w:val="004B7CBA"/>
    <w:rsid w:val="004C17B7"/>
    <w:rsid w:val="004D0DBE"/>
    <w:rsid w:val="004E29FD"/>
    <w:rsid w:val="004E2E2C"/>
    <w:rsid w:val="00511754"/>
    <w:rsid w:val="00541F6D"/>
    <w:rsid w:val="00586654"/>
    <w:rsid w:val="005A7BAA"/>
    <w:rsid w:val="005F2E80"/>
    <w:rsid w:val="0060326D"/>
    <w:rsid w:val="00615820"/>
    <w:rsid w:val="006271F8"/>
    <w:rsid w:val="00642D7B"/>
    <w:rsid w:val="00652351"/>
    <w:rsid w:val="00653814"/>
    <w:rsid w:val="0066595B"/>
    <w:rsid w:val="00686AD0"/>
    <w:rsid w:val="0068717F"/>
    <w:rsid w:val="0069242E"/>
    <w:rsid w:val="006A78D9"/>
    <w:rsid w:val="006B46C8"/>
    <w:rsid w:val="006E1A9D"/>
    <w:rsid w:val="007271E6"/>
    <w:rsid w:val="007411A7"/>
    <w:rsid w:val="00755C09"/>
    <w:rsid w:val="00755CE9"/>
    <w:rsid w:val="00790455"/>
    <w:rsid w:val="007C3008"/>
    <w:rsid w:val="007D02EB"/>
    <w:rsid w:val="007E181A"/>
    <w:rsid w:val="007F3F17"/>
    <w:rsid w:val="008000FE"/>
    <w:rsid w:val="0080208E"/>
    <w:rsid w:val="00827028"/>
    <w:rsid w:val="00834AF3"/>
    <w:rsid w:val="00865A3E"/>
    <w:rsid w:val="00885738"/>
    <w:rsid w:val="008A0BFF"/>
    <w:rsid w:val="008A3D7E"/>
    <w:rsid w:val="008A61DF"/>
    <w:rsid w:val="00947BFC"/>
    <w:rsid w:val="00991AD7"/>
    <w:rsid w:val="009A4469"/>
    <w:rsid w:val="009C36DB"/>
    <w:rsid w:val="009F0308"/>
    <w:rsid w:val="009F0705"/>
    <w:rsid w:val="00A37B90"/>
    <w:rsid w:val="00A44D08"/>
    <w:rsid w:val="00A93744"/>
    <w:rsid w:val="00AD749C"/>
    <w:rsid w:val="00AE0460"/>
    <w:rsid w:val="00AE50E5"/>
    <w:rsid w:val="00AF2C29"/>
    <w:rsid w:val="00B05258"/>
    <w:rsid w:val="00B332E7"/>
    <w:rsid w:val="00B33E2D"/>
    <w:rsid w:val="00B41B31"/>
    <w:rsid w:val="00B46E6C"/>
    <w:rsid w:val="00B57BB5"/>
    <w:rsid w:val="00B74673"/>
    <w:rsid w:val="00B801E8"/>
    <w:rsid w:val="00B911D7"/>
    <w:rsid w:val="00C25EAB"/>
    <w:rsid w:val="00C673DB"/>
    <w:rsid w:val="00CB08ED"/>
    <w:rsid w:val="00CE5564"/>
    <w:rsid w:val="00D00C01"/>
    <w:rsid w:val="00D17717"/>
    <w:rsid w:val="00D60C95"/>
    <w:rsid w:val="00D62060"/>
    <w:rsid w:val="00D94C90"/>
    <w:rsid w:val="00DA3C10"/>
    <w:rsid w:val="00DE5189"/>
    <w:rsid w:val="00E1027B"/>
    <w:rsid w:val="00E27197"/>
    <w:rsid w:val="00E42095"/>
    <w:rsid w:val="00E52C71"/>
    <w:rsid w:val="00E61082"/>
    <w:rsid w:val="00E73108"/>
    <w:rsid w:val="00E76E40"/>
    <w:rsid w:val="00E86F01"/>
    <w:rsid w:val="00E96D7F"/>
    <w:rsid w:val="00EA0865"/>
    <w:rsid w:val="00F36A1C"/>
    <w:rsid w:val="00F55E21"/>
    <w:rsid w:val="00F95F01"/>
    <w:rsid w:val="00FB1958"/>
    <w:rsid w:val="00FF26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C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5C09"/>
    <w:rPr>
      <w:color w:val="0000FF"/>
      <w:u w:val="single"/>
    </w:rPr>
  </w:style>
  <w:style w:type="paragraph" w:styleId="ListParagraph">
    <w:name w:val="List Paragraph"/>
    <w:basedOn w:val="Normal"/>
    <w:uiPriority w:val="34"/>
    <w:qFormat/>
    <w:rsid w:val="00755C09"/>
    <w:pPr>
      <w:spacing w:after="0" w:line="240" w:lineRule="auto"/>
      <w:ind w:left="720"/>
    </w:pPr>
    <w:rPr>
      <w:rFonts w:ascii="Times New Roman" w:hAnsi="Times New Roman" w:cs="Times New Roman"/>
      <w:sz w:val="24"/>
      <w:szCs w:val="24"/>
    </w:rPr>
  </w:style>
  <w:style w:type="character" w:styleId="Strong">
    <w:name w:val="Strong"/>
    <w:basedOn w:val="DefaultParagraphFont"/>
    <w:uiPriority w:val="22"/>
    <w:qFormat/>
    <w:rsid w:val="00A93744"/>
    <w:rPr>
      <w:b/>
      <w:bCs/>
    </w:rPr>
  </w:style>
  <w:style w:type="paragraph" w:styleId="Header">
    <w:name w:val="header"/>
    <w:basedOn w:val="Normal"/>
    <w:link w:val="HeaderChar"/>
    <w:uiPriority w:val="99"/>
    <w:unhideWhenUsed/>
    <w:rsid w:val="00E42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095"/>
  </w:style>
  <w:style w:type="paragraph" w:styleId="Footer">
    <w:name w:val="footer"/>
    <w:basedOn w:val="Normal"/>
    <w:link w:val="FooterChar"/>
    <w:uiPriority w:val="99"/>
    <w:unhideWhenUsed/>
    <w:rsid w:val="00E42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095"/>
  </w:style>
  <w:style w:type="paragraph" w:styleId="BalloonText">
    <w:name w:val="Balloon Text"/>
    <w:basedOn w:val="Normal"/>
    <w:link w:val="BalloonTextChar"/>
    <w:uiPriority w:val="99"/>
    <w:semiHidden/>
    <w:unhideWhenUsed/>
    <w:rsid w:val="006523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23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C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55C09"/>
    <w:rPr>
      <w:color w:val="0000FF"/>
      <w:u w:val="single"/>
    </w:rPr>
  </w:style>
  <w:style w:type="paragraph" w:styleId="ListParagraph">
    <w:name w:val="List Paragraph"/>
    <w:basedOn w:val="Normal"/>
    <w:uiPriority w:val="34"/>
    <w:qFormat/>
    <w:rsid w:val="00755C09"/>
    <w:pPr>
      <w:spacing w:after="0" w:line="240" w:lineRule="auto"/>
      <w:ind w:left="720"/>
    </w:pPr>
    <w:rPr>
      <w:rFonts w:ascii="Times New Roman" w:hAnsi="Times New Roman" w:cs="Times New Roman"/>
      <w:sz w:val="24"/>
      <w:szCs w:val="24"/>
    </w:rPr>
  </w:style>
  <w:style w:type="character" w:styleId="Strong">
    <w:name w:val="Strong"/>
    <w:basedOn w:val="DefaultParagraphFont"/>
    <w:uiPriority w:val="22"/>
    <w:qFormat/>
    <w:rsid w:val="00A93744"/>
    <w:rPr>
      <w:b/>
      <w:bCs/>
    </w:rPr>
  </w:style>
  <w:style w:type="paragraph" w:styleId="Header">
    <w:name w:val="header"/>
    <w:basedOn w:val="Normal"/>
    <w:link w:val="HeaderChar"/>
    <w:uiPriority w:val="99"/>
    <w:unhideWhenUsed/>
    <w:rsid w:val="00E42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095"/>
  </w:style>
  <w:style w:type="paragraph" w:styleId="Footer">
    <w:name w:val="footer"/>
    <w:basedOn w:val="Normal"/>
    <w:link w:val="FooterChar"/>
    <w:uiPriority w:val="99"/>
    <w:unhideWhenUsed/>
    <w:rsid w:val="00E42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095"/>
  </w:style>
  <w:style w:type="paragraph" w:styleId="BalloonText">
    <w:name w:val="Balloon Text"/>
    <w:basedOn w:val="Normal"/>
    <w:link w:val="BalloonTextChar"/>
    <w:uiPriority w:val="99"/>
    <w:semiHidden/>
    <w:unhideWhenUsed/>
    <w:rsid w:val="006523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23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1367</Words>
  <Characters>7793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4</cp:revision>
  <cp:lastPrinted>2013-03-01T16:43:00Z</cp:lastPrinted>
  <dcterms:created xsi:type="dcterms:W3CDTF">2013-03-21T21:41:00Z</dcterms:created>
  <dcterms:modified xsi:type="dcterms:W3CDTF">2013-03-21T21:42:00Z</dcterms:modified>
</cp:coreProperties>
</file>